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CD99" w14:textId="77777777" w:rsidR="00EF6FA1" w:rsidRDefault="00EF6FA1" w:rsidP="00EF6FA1">
      <w:pPr>
        <w:rPr>
          <w:rFonts w:cstheme="minorHAnsi"/>
          <w:b/>
          <w:sz w:val="24"/>
          <w:szCs w:val="24"/>
        </w:rPr>
      </w:pPr>
      <w:r w:rsidRPr="00EF6FA1">
        <w:rPr>
          <w:rFonts w:cstheme="minorHAnsi"/>
          <w:b/>
          <w:noProof/>
          <w:sz w:val="24"/>
          <w:szCs w:val="24"/>
          <w:lang w:eastAsia="en-GB"/>
        </w:rPr>
        <w:drawing>
          <wp:inline distT="0" distB="0" distL="0" distR="0" wp14:anchorId="049D8C3F" wp14:editId="4DB8447E">
            <wp:extent cx="2468880" cy="935355"/>
            <wp:effectExtent l="0" t="0" r="7620" b="0"/>
            <wp:docPr id="1" name="Picture 1" descr="C:\Users\rebeccahyder\OneDrive - L.E.A.D Academy Trust\safeguarding compliance lead\Birley Secondary\LEAD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hyder\OneDrive - L.E.A.D Academy Trust\safeguarding compliance lead\Birley Secondary\LEAD logo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880" cy="935355"/>
                    </a:xfrm>
                    <a:prstGeom prst="rect">
                      <a:avLst/>
                    </a:prstGeom>
                    <a:noFill/>
                    <a:ln>
                      <a:noFill/>
                    </a:ln>
                  </pic:spPr>
                </pic:pic>
              </a:graphicData>
            </a:graphic>
          </wp:inline>
        </w:drawing>
      </w:r>
    </w:p>
    <w:p w14:paraId="0A6239FB" w14:textId="77777777" w:rsidR="00EF6FA1" w:rsidRDefault="00EF6FA1" w:rsidP="00EF6FA1">
      <w:pPr>
        <w:rPr>
          <w:rFonts w:cstheme="minorHAnsi"/>
          <w:b/>
          <w:sz w:val="24"/>
          <w:szCs w:val="24"/>
        </w:rPr>
      </w:pPr>
    </w:p>
    <w:p w14:paraId="723D5B94" w14:textId="77777777" w:rsidR="004F3AC2" w:rsidRDefault="004F3AC2" w:rsidP="004F3AC2">
      <w:pPr>
        <w:jc w:val="center"/>
        <w:rPr>
          <w:b/>
          <w:sz w:val="96"/>
          <w:szCs w:val="96"/>
        </w:rPr>
      </w:pPr>
    </w:p>
    <w:p w14:paraId="11E426B7" w14:textId="6137BB34" w:rsidR="004F3AC2" w:rsidRPr="004F3AC2" w:rsidRDefault="00333A78" w:rsidP="004F3AC2">
      <w:pPr>
        <w:jc w:val="center"/>
        <w:rPr>
          <w:b/>
          <w:sz w:val="96"/>
          <w:szCs w:val="96"/>
        </w:rPr>
      </w:pPr>
      <w:r>
        <w:rPr>
          <w:b/>
          <w:sz w:val="96"/>
          <w:szCs w:val="96"/>
        </w:rPr>
        <w:t>SIR EDMUND HILLARY</w:t>
      </w:r>
      <w:r w:rsidR="004F3AC2" w:rsidRPr="004F3AC2">
        <w:rPr>
          <w:b/>
          <w:sz w:val="96"/>
          <w:szCs w:val="96"/>
        </w:rPr>
        <w:t xml:space="preserve"> ACADEMY </w:t>
      </w:r>
    </w:p>
    <w:p w14:paraId="78AE00C3" w14:textId="7B94C4ED" w:rsidR="004F3AC2" w:rsidRPr="004F3AC2" w:rsidRDefault="004F3AC2" w:rsidP="004F3AC2">
      <w:pPr>
        <w:jc w:val="center"/>
        <w:rPr>
          <w:b/>
          <w:sz w:val="96"/>
          <w:szCs w:val="96"/>
        </w:rPr>
      </w:pPr>
      <w:r>
        <w:rPr>
          <w:b/>
          <w:sz w:val="96"/>
          <w:szCs w:val="96"/>
        </w:rPr>
        <w:t>Visitor</w:t>
      </w:r>
      <w:r w:rsidR="00797429">
        <w:rPr>
          <w:b/>
          <w:sz w:val="96"/>
          <w:szCs w:val="96"/>
        </w:rPr>
        <w:t xml:space="preserve">, VIP and </w:t>
      </w:r>
      <w:r>
        <w:rPr>
          <w:b/>
          <w:sz w:val="96"/>
          <w:szCs w:val="96"/>
        </w:rPr>
        <w:t>Volunteer</w:t>
      </w:r>
      <w:r w:rsidRPr="004F3AC2">
        <w:rPr>
          <w:b/>
          <w:sz w:val="96"/>
          <w:szCs w:val="96"/>
        </w:rPr>
        <w:t xml:space="preserve"> POLICY</w:t>
      </w:r>
    </w:p>
    <w:p w14:paraId="46602137" w14:textId="77777777" w:rsidR="004F3AC2" w:rsidRPr="004F3AC2" w:rsidRDefault="004F3AC2" w:rsidP="004F3AC2">
      <w:pPr>
        <w:jc w:val="center"/>
        <w:rPr>
          <w:b/>
          <w:sz w:val="96"/>
          <w:szCs w:val="96"/>
        </w:rPr>
      </w:pPr>
    </w:p>
    <w:p w14:paraId="402ABA3A" w14:textId="77777777" w:rsidR="004F3AC2" w:rsidRPr="004F3AC2" w:rsidRDefault="004F3AC2" w:rsidP="004F3AC2">
      <w:pPr>
        <w:spacing w:before="60"/>
        <w:jc w:val="both"/>
        <w:rPr>
          <w:rFonts w:cstheme="minorHAnsi"/>
          <w:b/>
          <w:snapToGrid w:val="0"/>
        </w:rPr>
      </w:pPr>
      <w:r w:rsidRPr="004F3AC2">
        <w:rPr>
          <w:rFonts w:cstheme="minorHAnsi"/>
          <w:b/>
          <w:snapToGrid w:val="0"/>
        </w:rPr>
        <w:t>Policy/Procedure management log</w:t>
      </w:r>
    </w:p>
    <w:p w14:paraId="4237169E" w14:textId="77777777" w:rsidR="004F3AC2" w:rsidRPr="004F3AC2" w:rsidRDefault="004F3AC2" w:rsidP="004F3AC2">
      <w:pPr>
        <w:spacing w:before="60"/>
        <w:jc w:val="both"/>
        <w:rPr>
          <w:rFonts w:cstheme="minorHAnsi"/>
          <w:b/>
          <w:snapToGrid w:val="0"/>
        </w:rPr>
      </w:pPr>
    </w:p>
    <w:tbl>
      <w:tblPr>
        <w:tblStyle w:val="TableGrid1"/>
        <w:tblW w:w="0" w:type="auto"/>
        <w:tblLook w:val="04A0" w:firstRow="1" w:lastRow="0" w:firstColumn="1" w:lastColumn="0" w:noHBand="0" w:noVBand="1"/>
      </w:tblPr>
      <w:tblGrid>
        <w:gridCol w:w="2095"/>
        <w:gridCol w:w="6921"/>
      </w:tblGrid>
      <w:tr w:rsidR="004F3AC2" w:rsidRPr="004F3AC2" w14:paraId="5AD7831E" w14:textId="77777777" w:rsidTr="006774BE">
        <w:tc>
          <w:tcPr>
            <w:tcW w:w="2095" w:type="dxa"/>
          </w:tcPr>
          <w:p w14:paraId="566B732E" w14:textId="77777777" w:rsidR="004F3AC2" w:rsidRPr="004F3AC2" w:rsidRDefault="004F3AC2" w:rsidP="004F3AC2">
            <w:pPr>
              <w:spacing w:before="60"/>
              <w:jc w:val="both"/>
              <w:rPr>
                <w:rFonts w:asciiTheme="minorHAnsi" w:hAnsiTheme="minorHAnsi" w:cstheme="minorHAnsi"/>
                <w:snapToGrid w:val="0"/>
                <w:sz w:val="22"/>
                <w:szCs w:val="22"/>
              </w:rPr>
            </w:pPr>
            <w:r w:rsidRPr="004F3AC2">
              <w:rPr>
                <w:rFonts w:asciiTheme="minorHAnsi" w:hAnsiTheme="minorHAnsi" w:cstheme="minorHAnsi"/>
                <w:snapToGrid w:val="0"/>
                <w:sz w:val="22"/>
                <w:szCs w:val="22"/>
              </w:rPr>
              <w:t>Document name</w:t>
            </w:r>
          </w:p>
        </w:tc>
        <w:tc>
          <w:tcPr>
            <w:tcW w:w="6921" w:type="dxa"/>
          </w:tcPr>
          <w:p w14:paraId="732E85FF" w14:textId="571D53C6" w:rsidR="004F3AC2" w:rsidRPr="004F3AC2" w:rsidRDefault="004F3AC2" w:rsidP="004F3AC2">
            <w:pPr>
              <w:spacing w:before="60"/>
              <w:jc w:val="both"/>
              <w:rPr>
                <w:rFonts w:asciiTheme="minorHAnsi" w:hAnsiTheme="minorHAnsi" w:cstheme="minorHAnsi"/>
                <w:snapToGrid w:val="0"/>
                <w:sz w:val="22"/>
                <w:szCs w:val="22"/>
              </w:rPr>
            </w:pPr>
            <w:r w:rsidRPr="004F3AC2">
              <w:rPr>
                <w:rFonts w:asciiTheme="minorHAnsi" w:hAnsiTheme="minorHAnsi" w:cstheme="minorHAnsi"/>
                <w:snapToGrid w:val="0"/>
                <w:sz w:val="22"/>
                <w:szCs w:val="22"/>
              </w:rPr>
              <w:t>Visitor and Volunteer Policy</w:t>
            </w:r>
          </w:p>
        </w:tc>
      </w:tr>
      <w:tr w:rsidR="004F3AC2" w:rsidRPr="004F3AC2" w14:paraId="38F01E07" w14:textId="77777777" w:rsidTr="006774BE">
        <w:trPr>
          <w:trHeight w:val="233"/>
        </w:trPr>
        <w:tc>
          <w:tcPr>
            <w:tcW w:w="2095" w:type="dxa"/>
          </w:tcPr>
          <w:p w14:paraId="18CDFCED" w14:textId="77777777" w:rsidR="004F3AC2" w:rsidRPr="004F3AC2" w:rsidRDefault="004F3AC2" w:rsidP="004F3AC2">
            <w:pPr>
              <w:spacing w:before="60"/>
              <w:jc w:val="both"/>
              <w:rPr>
                <w:rFonts w:asciiTheme="minorHAnsi" w:hAnsiTheme="minorHAnsi" w:cstheme="minorHAnsi"/>
                <w:snapToGrid w:val="0"/>
                <w:sz w:val="22"/>
                <w:szCs w:val="22"/>
              </w:rPr>
            </w:pPr>
            <w:r w:rsidRPr="004F3AC2">
              <w:rPr>
                <w:rFonts w:asciiTheme="minorHAnsi" w:hAnsiTheme="minorHAnsi" w:cstheme="minorHAnsi"/>
                <w:snapToGrid w:val="0"/>
                <w:sz w:val="22"/>
                <w:szCs w:val="22"/>
              </w:rPr>
              <w:t>Author</w:t>
            </w:r>
          </w:p>
        </w:tc>
        <w:tc>
          <w:tcPr>
            <w:tcW w:w="6921" w:type="dxa"/>
          </w:tcPr>
          <w:p w14:paraId="316CE092" w14:textId="5384B6C6" w:rsidR="004F3AC2" w:rsidRPr="004F3AC2" w:rsidRDefault="00011A6E" w:rsidP="004F3AC2">
            <w:pPr>
              <w:spacing w:before="60"/>
              <w:jc w:val="both"/>
              <w:rPr>
                <w:rFonts w:asciiTheme="minorHAnsi" w:hAnsiTheme="minorHAnsi" w:cstheme="minorHAnsi"/>
                <w:snapToGrid w:val="0"/>
                <w:sz w:val="22"/>
                <w:szCs w:val="22"/>
              </w:rPr>
            </w:pPr>
            <w:r>
              <w:rPr>
                <w:rFonts w:asciiTheme="minorHAnsi" w:hAnsiTheme="minorHAnsi" w:cstheme="minorHAnsi"/>
                <w:snapToGrid w:val="0"/>
                <w:sz w:val="22"/>
                <w:szCs w:val="22"/>
              </w:rPr>
              <w:t>Chris Guest</w:t>
            </w:r>
          </w:p>
        </w:tc>
      </w:tr>
      <w:tr w:rsidR="004F3AC2" w:rsidRPr="004F3AC2" w14:paraId="45D5B296" w14:textId="77777777" w:rsidTr="006774BE">
        <w:trPr>
          <w:trHeight w:val="269"/>
        </w:trPr>
        <w:tc>
          <w:tcPr>
            <w:tcW w:w="2095" w:type="dxa"/>
          </w:tcPr>
          <w:p w14:paraId="6EBCB5FA" w14:textId="77777777" w:rsidR="004F3AC2" w:rsidRPr="004F3AC2" w:rsidRDefault="004F3AC2" w:rsidP="004F3AC2">
            <w:pPr>
              <w:spacing w:before="60"/>
              <w:jc w:val="both"/>
              <w:rPr>
                <w:rFonts w:asciiTheme="minorHAnsi" w:hAnsiTheme="minorHAnsi" w:cstheme="minorHAnsi"/>
                <w:snapToGrid w:val="0"/>
                <w:sz w:val="22"/>
                <w:szCs w:val="22"/>
              </w:rPr>
            </w:pPr>
            <w:r w:rsidRPr="004F3AC2">
              <w:rPr>
                <w:rFonts w:asciiTheme="minorHAnsi" w:hAnsiTheme="minorHAnsi" w:cstheme="minorHAnsi"/>
                <w:snapToGrid w:val="0"/>
                <w:sz w:val="22"/>
                <w:szCs w:val="22"/>
              </w:rPr>
              <w:t>Date approved</w:t>
            </w:r>
          </w:p>
        </w:tc>
        <w:tc>
          <w:tcPr>
            <w:tcW w:w="6921" w:type="dxa"/>
          </w:tcPr>
          <w:p w14:paraId="589E23F1" w14:textId="2ACE7702" w:rsidR="004F3AC2" w:rsidRPr="004F3AC2" w:rsidRDefault="00720EA8" w:rsidP="004F3AC2">
            <w:pPr>
              <w:spacing w:before="60"/>
              <w:jc w:val="both"/>
              <w:rPr>
                <w:rFonts w:asciiTheme="minorHAnsi" w:hAnsiTheme="minorHAnsi" w:cstheme="minorHAnsi"/>
                <w:snapToGrid w:val="0"/>
                <w:sz w:val="22"/>
                <w:szCs w:val="22"/>
              </w:rPr>
            </w:pPr>
            <w:r>
              <w:rPr>
                <w:rFonts w:asciiTheme="minorHAnsi" w:hAnsiTheme="minorHAnsi" w:cstheme="minorHAnsi"/>
                <w:snapToGrid w:val="0"/>
                <w:sz w:val="22"/>
                <w:szCs w:val="22"/>
              </w:rPr>
              <w:t>May 24</w:t>
            </w:r>
          </w:p>
        </w:tc>
      </w:tr>
      <w:tr w:rsidR="004F3AC2" w:rsidRPr="004F3AC2" w14:paraId="48B54EE8" w14:textId="77777777" w:rsidTr="006774BE">
        <w:tc>
          <w:tcPr>
            <w:tcW w:w="2095" w:type="dxa"/>
          </w:tcPr>
          <w:p w14:paraId="3230FCC2" w14:textId="77777777" w:rsidR="004F3AC2" w:rsidRPr="004F3AC2" w:rsidRDefault="004F3AC2" w:rsidP="004F3AC2">
            <w:pPr>
              <w:spacing w:before="60"/>
              <w:jc w:val="both"/>
              <w:rPr>
                <w:rFonts w:asciiTheme="minorHAnsi" w:hAnsiTheme="minorHAnsi" w:cstheme="minorHAnsi"/>
                <w:snapToGrid w:val="0"/>
                <w:sz w:val="22"/>
                <w:szCs w:val="22"/>
              </w:rPr>
            </w:pPr>
            <w:r w:rsidRPr="004F3AC2">
              <w:rPr>
                <w:rFonts w:asciiTheme="minorHAnsi" w:hAnsiTheme="minorHAnsi" w:cstheme="minorHAnsi"/>
                <w:snapToGrid w:val="0"/>
                <w:sz w:val="22"/>
                <w:szCs w:val="22"/>
              </w:rPr>
              <w:t>Date issued</w:t>
            </w:r>
          </w:p>
        </w:tc>
        <w:tc>
          <w:tcPr>
            <w:tcW w:w="6921" w:type="dxa"/>
          </w:tcPr>
          <w:p w14:paraId="1C5D7745" w14:textId="77777777" w:rsidR="004F3AC2" w:rsidRPr="004F3AC2" w:rsidRDefault="004F3AC2" w:rsidP="004F3AC2">
            <w:pPr>
              <w:spacing w:before="60"/>
              <w:jc w:val="both"/>
              <w:rPr>
                <w:rFonts w:asciiTheme="minorHAnsi" w:hAnsiTheme="minorHAnsi" w:cstheme="minorHAnsi"/>
                <w:b/>
                <w:snapToGrid w:val="0"/>
                <w:sz w:val="22"/>
                <w:szCs w:val="22"/>
              </w:rPr>
            </w:pPr>
            <w:r w:rsidRPr="004F3AC2">
              <w:rPr>
                <w:rFonts w:asciiTheme="minorHAnsi" w:hAnsiTheme="minorHAnsi" w:cstheme="minorHAnsi"/>
                <w:b/>
                <w:snapToGrid w:val="0"/>
                <w:sz w:val="22"/>
                <w:szCs w:val="22"/>
              </w:rPr>
              <w:t>September 2023</w:t>
            </w:r>
          </w:p>
        </w:tc>
      </w:tr>
      <w:tr w:rsidR="004F3AC2" w:rsidRPr="004F3AC2" w14:paraId="51E058CF" w14:textId="77777777" w:rsidTr="006774BE">
        <w:tc>
          <w:tcPr>
            <w:tcW w:w="2095" w:type="dxa"/>
          </w:tcPr>
          <w:p w14:paraId="6EA10700" w14:textId="77777777" w:rsidR="004F3AC2" w:rsidRPr="004F3AC2" w:rsidRDefault="004F3AC2" w:rsidP="004F3AC2">
            <w:pPr>
              <w:spacing w:before="60"/>
              <w:jc w:val="both"/>
              <w:rPr>
                <w:rFonts w:asciiTheme="minorHAnsi" w:hAnsiTheme="minorHAnsi" w:cstheme="minorHAnsi"/>
                <w:snapToGrid w:val="0"/>
                <w:sz w:val="22"/>
                <w:szCs w:val="22"/>
              </w:rPr>
            </w:pPr>
            <w:r w:rsidRPr="004F3AC2">
              <w:rPr>
                <w:rFonts w:asciiTheme="minorHAnsi" w:hAnsiTheme="minorHAnsi" w:cstheme="minorHAnsi"/>
                <w:snapToGrid w:val="0"/>
                <w:sz w:val="22"/>
                <w:szCs w:val="22"/>
              </w:rPr>
              <w:t>Date of review</w:t>
            </w:r>
          </w:p>
        </w:tc>
        <w:tc>
          <w:tcPr>
            <w:tcW w:w="6921" w:type="dxa"/>
          </w:tcPr>
          <w:p w14:paraId="32967A58" w14:textId="77777777" w:rsidR="004F3AC2" w:rsidRPr="004F3AC2" w:rsidRDefault="004F3AC2" w:rsidP="004F3AC2">
            <w:pPr>
              <w:spacing w:before="60"/>
              <w:jc w:val="both"/>
              <w:rPr>
                <w:rFonts w:asciiTheme="minorHAnsi" w:hAnsiTheme="minorHAnsi" w:cstheme="minorHAnsi"/>
                <w:b/>
                <w:snapToGrid w:val="0"/>
                <w:sz w:val="22"/>
                <w:szCs w:val="22"/>
              </w:rPr>
            </w:pPr>
            <w:r w:rsidRPr="004F3AC2">
              <w:rPr>
                <w:rFonts w:asciiTheme="minorHAnsi" w:hAnsiTheme="minorHAnsi" w:cstheme="minorHAnsi"/>
                <w:b/>
                <w:snapToGrid w:val="0"/>
                <w:sz w:val="22"/>
                <w:szCs w:val="22"/>
              </w:rPr>
              <w:t>September 2024</w:t>
            </w:r>
          </w:p>
        </w:tc>
      </w:tr>
    </w:tbl>
    <w:p w14:paraId="27754B13" w14:textId="4A870A30" w:rsidR="00EF6FA1" w:rsidRPr="004F3AC2" w:rsidRDefault="00EF6FA1" w:rsidP="00EF6FA1">
      <w:pPr>
        <w:rPr>
          <w:rFonts w:cstheme="minorHAnsi"/>
        </w:rPr>
      </w:pPr>
    </w:p>
    <w:p w14:paraId="17CC0A12" w14:textId="77777777" w:rsidR="004F3AC2" w:rsidRDefault="004F3AC2" w:rsidP="00EF6FA1">
      <w:pPr>
        <w:rPr>
          <w:rFonts w:cstheme="minorHAnsi"/>
          <w:b/>
          <w:sz w:val="24"/>
          <w:szCs w:val="24"/>
        </w:rPr>
      </w:pPr>
    </w:p>
    <w:p w14:paraId="59CDEC58" w14:textId="3CE82516" w:rsidR="00EF6FA1" w:rsidRPr="00EF6FA1" w:rsidRDefault="00EF6FA1" w:rsidP="00EF6FA1">
      <w:pPr>
        <w:rPr>
          <w:rFonts w:cstheme="minorHAnsi"/>
          <w:sz w:val="24"/>
          <w:szCs w:val="24"/>
        </w:rPr>
      </w:pPr>
      <w:r w:rsidRPr="00EF6FA1">
        <w:rPr>
          <w:rFonts w:cstheme="minorHAnsi"/>
          <w:b/>
          <w:sz w:val="24"/>
          <w:szCs w:val="24"/>
        </w:rPr>
        <w:lastRenderedPageBreak/>
        <w:t xml:space="preserve">Policy Statement </w:t>
      </w:r>
    </w:p>
    <w:p w14:paraId="4BF0E102" w14:textId="2C64A2A7" w:rsidR="00EF6FA1" w:rsidRPr="00EF6FA1" w:rsidRDefault="00333A78" w:rsidP="00EF6FA1">
      <w:pPr>
        <w:rPr>
          <w:rFonts w:cstheme="minorHAnsi"/>
          <w:sz w:val="24"/>
          <w:szCs w:val="24"/>
        </w:rPr>
      </w:pPr>
      <w:r>
        <w:rPr>
          <w:rFonts w:cstheme="minorHAnsi"/>
          <w:sz w:val="24"/>
          <w:szCs w:val="24"/>
        </w:rPr>
        <w:t>Sir Edmund Hillary</w:t>
      </w:r>
      <w:r w:rsidR="00EF6FA1">
        <w:rPr>
          <w:rFonts w:cstheme="minorHAnsi"/>
          <w:sz w:val="24"/>
          <w:szCs w:val="24"/>
        </w:rPr>
        <w:t xml:space="preserve"> Academy </w:t>
      </w:r>
      <w:r w:rsidR="00EF6FA1" w:rsidRPr="00EF6FA1">
        <w:rPr>
          <w:rFonts w:cstheme="minorHAnsi"/>
          <w:sz w:val="24"/>
          <w:szCs w:val="24"/>
        </w:rPr>
        <w:t>assures all visitors</w:t>
      </w:r>
      <w:r w:rsidR="004F3AC2">
        <w:rPr>
          <w:rFonts w:cstheme="minorHAnsi"/>
          <w:sz w:val="24"/>
          <w:szCs w:val="24"/>
        </w:rPr>
        <w:t xml:space="preserve"> and volunteers</w:t>
      </w:r>
      <w:r w:rsidR="00EF6FA1" w:rsidRPr="00EF6FA1">
        <w:rPr>
          <w:rFonts w:cstheme="minorHAnsi"/>
          <w:sz w:val="24"/>
          <w:szCs w:val="24"/>
        </w:rPr>
        <w:t xml:space="preserve"> a warm, friendly and professional welcome </w:t>
      </w:r>
      <w:r w:rsidR="00EF6FA1">
        <w:rPr>
          <w:rFonts w:cstheme="minorHAnsi"/>
          <w:sz w:val="24"/>
          <w:szCs w:val="24"/>
        </w:rPr>
        <w:t xml:space="preserve">to </w:t>
      </w:r>
      <w:r>
        <w:rPr>
          <w:rFonts w:cstheme="minorHAnsi"/>
          <w:sz w:val="24"/>
          <w:szCs w:val="24"/>
        </w:rPr>
        <w:t>Sir Edmund Hillary</w:t>
      </w:r>
      <w:r w:rsidR="00EF6FA1">
        <w:rPr>
          <w:rFonts w:cstheme="minorHAnsi"/>
          <w:sz w:val="24"/>
          <w:szCs w:val="24"/>
        </w:rPr>
        <w:t xml:space="preserve"> Academy</w:t>
      </w:r>
      <w:r w:rsidR="00EF6FA1" w:rsidRPr="00EF6FA1">
        <w:rPr>
          <w:rFonts w:cstheme="minorHAnsi"/>
          <w:sz w:val="24"/>
          <w:szCs w:val="24"/>
        </w:rPr>
        <w:t xml:space="preserve">, whatever the purpose of their visit. </w:t>
      </w:r>
    </w:p>
    <w:p w14:paraId="72F4D8EC" w14:textId="54A256A7" w:rsidR="00EF6FA1" w:rsidRPr="00EF6FA1" w:rsidRDefault="00EF6FA1" w:rsidP="00EF6FA1">
      <w:pPr>
        <w:rPr>
          <w:rFonts w:cstheme="minorHAnsi"/>
          <w:sz w:val="24"/>
          <w:szCs w:val="24"/>
        </w:rPr>
      </w:pPr>
      <w:r>
        <w:rPr>
          <w:rFonts w:cstheme="minorHAnsi"/>
          <w:sz w:val="24"/>
          <w:szCs w:val="24"/>
        </w:rPr>
        <w:t>The academy</w:t>
      </w:r>
      <w:r w:rsidRPr="00EF6FA1">
        <w:rPr>
          <w:rFonts w:cstheme="minorHAnsi"/>
          <w:sz w:val="24"/>
          <w:szCs w:val="24"/>
        </w:rPr>
        <w:t xml:space="preserve"> has a legal duty of care for the health, safety, security and wellbeing of all pupils and staff.  This duty of care incorporates the duty to </w:t>
      </w:r>
      <w:r w:rsidR="004F3AC2">
        <w:rPr>
          <w:rFonts w:cstheme="minorHAnsi"/>
          <w:sz w:val="24"/>
          <w:szCs w:val="24"/>
        </w:rPr>
        <w:t>“</w:t>
      </w:r>
      <w:r w:rsidRPr="00EF6FA1">
        <w:rPr>
          <w:rFonts w:cstheme="minorHAnsi"/>
          <w:sz w:val="24"/>
          <w:szCs w:val="24"/>
        </w:rPr>
        <w:t>safeguard</w:t>
      </w:r>
      <w:r w:rsidR="004F3AC2">
        <w:rPr>
          <w:rFonts w:cstheme="minorHAnsi"/>
          <w:sz w:val="24"/>
          <w:szCs w:val="24"/>
        </w:rPr>
        <w:t>”</w:t>
      </w:r>
      <w:r w:rsidRPr="00EF6FA1">
        <w:rPr>
          <w:rFonts w:cstheme="minorHAnsi"/>
          <w:sz w:val="24"/>
          <w:szCs w:val="24"/>
        </w:rPr>
        <w:t xml:space="preserve"> all pupils from subjection to any form of harm, abuse or nuisance.  It is the responsibility of the Governing Body and senior staff to ensure that this duty is uncompromised at all times.   </w:t>
      </w:r>
    </w:p>
    <w:p w14:paraId="3632D5B6" w14:textId="3AD9DB57" w:rsidR="00EF6FA1" w:rsidRPr="00EF6FA1" w:rsidRDefault="00EF6FA1" w:rsidP="00EF6FA1">
      <w:pPr>
        <w:rPr>
          <w:rFonts w:cstheme="minorHAnsi"/>
          <w:sz w:val="24"/>
          <w:szCs w:val="24"/>
        </w:rPr>
      </w:pPr>
      <w:r w:rsidRPr="00EF6FA1">
        <w:rPr>
          <w:rFonts w:cstheme="minorHAnsi"/>
          <w:sz w:val="24"/>
          <w:szCs w:val="24"/>
        </w:rPr>
        <w:t>In performin</w:t>
      </w:r>
      <w:r>
        <w:rPr>
          <w:rFonts w:cstheme="minorHAnsi"/>
          <w:sz w:val="24"/>
          <w:szCs w:val="24"/>
        </w:rPr>
        <w:t xml:space="preserve">g this duty, the academy </w:t>
      </w:r>
      <w:r w:rsidRPr="00EF6FA1">
        <w:rPr>
          <w:rFonts w:cstheme="minorHAnsi"/>
          <w:sz w:val="24"/>
          <w:szCs w:val="24"/>
        </w:rPr>
        <w:t xml:space="preserve">recognises that there can be no complacency where child protection and safeguarding procedures are concerned.  The </w:t>
      </w:r>
      <w:r>
        <w:rPr>
          <w:rFonts w:cstheme="minorHAnsi"/>
          <w:sz w:val="24"/>
          <w:szCs w:val="24"/>
        </w:rPr>
        <w:t>Academy</w:t>
      </w:r>
      <w:r w:rsidRPr="00EF6FA1">
        <w:rPr>
          <w:rFonts w:cstheme="minorHAnsi"/>
          <w:sz w:val="24"/>
          <w:szCs w:val="24"/>
        </w:rPr>
        <w:t xml:space="preserve"> therefore requires that ALL VISITORS</w:t>
      </w:r>
      <w:r w:rsidR="004F3AC2">
        <w:rPr>
          <w:rFonts w:cstheme="minorHAnsi"/>
          <w:sz w:val="24"/>
          <w:szCs w:val="24"/>
        </w:rPr>
        <w:t xml:space="preserve"> AND VOLUNTEERS</w:t>
      </w:r>
      <w:r w:rsidRPr="00EF6FA1">
        <w:rPr>
          <w:rFonts w:cstheme="minorHAnsi"/>
          <w:sz w:val="24"/>
          <w:szCs w:val="24"/>
        </w:rPr>
        <w:t xml:space="preserve"> (without exception) comply with the following policy and procedures.  Failure so </w:t>
      </w:r>
      <w:r>
        <w:rPr>
          <w:rFonts w:cstheme="minorHAnsi"/>
          <w:sz w:val="24"/>
          <w:szCs w:val="24"/>
        </w:rPr>
        <w:t>to do may result in the visitor’</w:t>
      </w:r>
      <w:r w:rsidRPr="00EF6FA1">
        <w:rPr>
          <w:rFonts w:cstheme="minorHAnsi"/>
          <w:sz w:val="24"/>
          <w:szCs w:val="24"/>
        </w:rPr>
        <w:t xml:space="preserve">s escorted departure from the </w:t>
      </w:r>
      <w:r>
        <w:rPr>
          <w:rFonts w:cstheme="minorHAnsi"/>
          <w:sz w:val="24"/>
          <w:szCs w:val="24"/>
        </w:rPr>
        <w:t>academy</w:t>
      </w:r>
      <w:r w:rsidRPr="00EF6FA1">
        <w:rPr>
          <w:rFonts w:cstheme="minorHAnsi"/>
          <w:sz w:val="24"/>
          <w:szCs w:val="24"/>
        </w:rPr>
        <w:t xml:space="preserve"> site. </w:t>
      </w:r>
    </w:p>
    <w:p w14:paraId="573D8A3F" w14:textId="77777777" w:rsidR="00EF6FA1" w:rsidRPr="00EF6FA1" w:rsidRDefault="00EF6FA1" w:rsidP="00EF6FA1">
      <w:pPr>
        <w:rPr>
          <w:rFonts w:cstheme="minorHAnsi"/>
          <w:sz w:val="24"/>
          <w:szCs w:val="24"/>
        </w:rPr>
      </w:pPr>
      <w:r w:rsidRPr="00EF6FA1">
        <w:rPr>
          <w:rFonts w:cstheme="minorHAnsi"/>
          <w:sz w:val="24"/>
          <w:szCs w:val="24"/>
        </w:rPr>
        <w:t xml:space="preserve"> </w:t>
      </w:r>
    </w:p>
    <w:p w14:paraId="6EED78A3" w14:textId="77777777" w:rsidR="00EF6FA1" w:rsidRPr="00EF6FA1" w:rsidRDefault="00EF6FA1" w:rsidP="00EF6FA1">
      <w:pPr>
        <w:rPr>
          <w:rFonts w:cstheme="minorHAnsi"/>
          <w:b/>
          <w:sz w:val="24"/>
          <w:szCs w:val="24"/>
        </w:rPr>
      </w:pPr>
      <w:r w:rsidRPr="00EF6FA1">
        <w:rPr>
          <w:rFonts w:cstheme="minorHAnsi"/>
          <w:b/>
          <w:sz w:val="24"/>
          <w:szCs w:val="24"/>
        </w:rPr>
        <w:t xml:space="preserve">Policy Responsibility </w:t>
      </w:r>
    </w:p>
    <w:p w14:paraId="1CCC58CA" w14:textId="2EAF0062" w:rsidR="00177147" w:rsidRPr="00835877" w:rsidRDefault="00EF6FA1" w:rsidP="00835877">
      <w:pPr>
        <w:rPr>
          <w:rFonts w:cstheme="minorHAnsi"/>
          <w:sz w:val="24"/>
          <w:szCs w:val="24"/>
        </w:rPr>
      </w:pPr>
      <w:r w:rsidRPr="00EF6FA1">
        <w:rPr>
          <w:rFonts w:cstheme="minorHAnsi"/>
          <w:sz w:val="24"/>
          <w:szCs w:val="24"/>
        </w:rPr>
        <w:t xml:space="preserve">The </w:t>
      </w:r>
      <w:r w:rsidR="00177147">
        <w:rPr>
          <w:rFonts w:cstheme="minorHAnsi"/>
          <w:sz w:val="24"/>
          <w:szCs w:val="24"/>
        </w:rPr>
        <w:t>Head</w:t>
      </w:r>
      <w:r w:rsidR="00835877">
        <w:rPr>
          <w:rFonts w:cstheme="minorHAnsi"/>
          <w:sz w:val="24"/>
          <w:szCs w:val="24"/>
        </w:rPr>
        <w:t xml:space="preserve"> of School along with the Office Manager </w:t>
      </w:r>
      <w:r w:rsidRPr="00EF6FA1">
        <w:rPr>
          <w:rFonts w:cstheme="minorHAnsi"/>
          <w:sz w:val="24"/>
          <w:szCs w:val="24"/>
        </w:rPr>
        <w:t xml:space="preserve">is the member of staff responsible for implementation, coordination and review of this policy.  This person will also be responsible for liaising with the </w:t>
      </w:r>
      <w:r>
        <w:rPr>
          <w:rFonts w:cstheme="minorHAnsi"/>
          <w:sz w:val="24"/>
          <w:szCs w:val="24"/>
        </w:rPr>
        <w:t>academy</w:t>
      </w:r>
      <w:r w:rsidR="00F97D8B">
        <w:rPr>
          <w:rFonts w:cstheme="minorHAnsi"/>
          <w:sz w:val="24"/>
          <w:szCs w:val="24"/>
        </w:rPr>
        <w:t xml:space="preserve">’s </w:t>
      </w:r>
      <w:r w:rsidR="00835877">
        <w:rPr>
          <w:rFonts w:cstheme="minorHAnsi"/>
          <w:sz w:val="24"/>
          <w:szCs w:val="24"/>
        </w:rPr>
        <w:t>Executive H</w:t>
      </w:r>
      <w:r w:rsidR="00F97D8B">
        <w:rPr>
          <w:rFonts w:cstheme="minorHAnsi"/>
          <w:sz w:val="24"/>
          <w:szCs w:val="24"/>
        </w:rPr>
        <w:t xml:space="preserve">eadteacher and </w:t>
      </w:r>
      <w:r w:rsidR="00835877">
        <w:rPr>
          <w:rFonts w:cstheme="minorHAnsi"/>
          <w:sz w:val="24"/>
          <w:szCs w:val="24"/>
        </w:rPr>
        <w:t>D</w:t>
      </w:r>
      <w:r w:rsidR="00F97D8B">
        <w:rPr>
          <w:rFonts w:cstheme="minorHAnsi"/>
          <w:sz w:val="24"/>
          <w:szCs w:val="24"/>
        </w:rPr>
        <w:t xml:space="preserve">esignated </w:t>
      </w:r>
      <w:r w:rsidR="00835877">
        <w:rPr>
          <w:rFonts w:cstheme="minorHAnsi"/>
          <w:sz w:val="24"/>
          <w:szCs w:val="24"/>
        </w:rPr>
        <w:t>S</w:t>
      </w:r>
      <w:r w:rsidR="00F97D8B">
        <w:rPr>
          <w:rFonts w:cstheme="minorHAnsi"/>
          <w:sz w:val="24"/>
          <w:szCs w:val="24"/>
        </w:rPr>
        <w:t xml:space="preserve">afeguarding </w:t>
      </w:r>
      <w:r w:rsidR="00835877">
        <w:rPr>
          <w:rFonts w:cstheme="minorHAnsi"/>
          <w:sz w:val="24"/>
          <w:szCs w:val="24"/>
        </w:rPr>
        <w:t>L</w:t>
      </w:r>
      <w:r w:rsidR="00F97D8B">
        <w:rPr>
          <w:rFonts w:cstheme="minorHAnsi"/>
          <w:sz w:val="24"/>
          <w:szCs w:val="24"/>
        </w:rPr>
        <w:t>ead</w:t>
      </w:r>
      <w:r w:rsidRPr="00EF6FA1">
        <w:rPr>
          <w:rFonts w:cstheme="minorHAnsi"/>
          <w:sz w:val="24"/>
          <w:szCs w:val="24"/>
        </w:rPr>
        <w:t xml:space="preserve"> as appropriate.  All breaches of this procedure must be reported to the </w:t>
      </w:r>
      <w:r w:rsidR="00835877" w:rsidRPr="00835877">
        <w:rPr>
          <w:rFonts w:cstheme="minorHAnsi"/>
          <w:sz w:val="24"/>
          <w:szCs w:val="24"/>
        </w:rPr>
        <w:t>Office</w:t>
      </w:r>
      <w:r w:rsidRPr="00835877">
        <w:rPr>
          <w:rFonts w:cstheme="minorHAnsi"/>
          <w:sz w:val="24"/>
          <w:szCs w:val="24"/>
        </w:rPr>
        <w:t xml:space="preserve"> Manager</w:t>
      </w:r>
      <w:r w:rsidR="00F97D8B">
        <w:rPr>
          <w:rFonts w:cstheme="minorHAnsi"/>
          <w:sz w:val="24"/>
          <w:szCs w:val="24"/>
        </w:rPr>
        <w:t xml:space="preserve"> and/or headteacher</w:t>
      </w:r>
      <w:r w:rsidR="00835877">
        <w:rPr>
          <w:rFonts w:cstheme="minorHAnsi"/>
          <w:sz w:val="24"/>
          <w:szCs w:val="24"/>
        </w:rPr>
        <w:t>s</w:t>
      </w:r>
      <w:r w:rsidRPr="00EF6FA1">
        <w:rPr>
          <w:rFonts w:cstheme="minorHAnsi"/>
          <w:sz w:val="24"/>
          <w:szCs w:val="24"/>
        </w:rPr>
        <w:t xml:space="preserve">. </w:t>
      </w:r>
    </w:p>
    <w:p w14:paraId="7606019A" w14:textId="0AAE85D9" w:rsidR="00EF6FA1" w:rsidRPr="00EF6FA1" w:rsidRDefault="00EF6FA1" w:rsidP="00EF6FA1">
      <w:pPr>
        <w:rPr>
          <w:rFonts w:cstheme="minorHAnsi"/>
          <w:sz w:val="24"/>
          <w:szCs w:val="24"/>
        </w:rPr>
      </w:pPr>
    </w:p>
    <w:p w14:paraId="5F785B58" w14:textId="77777777" w:rsidR="00EF6FA1" w:rsidRPr="00EF6FA1" w:rsidRDefault="00EF6FA1" w:rsidP="00EF6FA1">
      <w:pPr>
        <w:rPr>
          <w:rFonts w:cstheme="minorHAnsi"/>
          <w:b/>
          <w:sz w:val="24"/>
          <w:szCs w:val="24"/>
        </w:rPr>
      </w:pPr>
      <w:r w:rsidRPr="00EF6FA1">
        <w:rPr>
          <w:rFonts w:cstheme="minorHAnsi"/>
          <w:b/>
          <w:sz w:val="24"/>
          <w:szCs w:val="24"/>
        </w:rPr>
        <w:t xml:space="preserve">Aim </w:t>
      </w:r>
    </w:p>
    <w:p w14:paraId="2755161D" w14:textId="277208D9" w:rsidR="00EF6FA1" w:rsidRPr="00EF6FA1" w:rsidRDefault="00EF6FA1" w:rsidP="00EF6FA1">
      <w:pPr>
        <w:rPr>
          <w:rFonts w:cstheme="minorHAnsi"/>
          <w:sz w:val="24"/>
          <w:szCs w:val="24"/>
        </w:rPr>
      </w:pPr>
      <w:r w:rsidRPr="00EF6FA1">
        <w:rPr>
          <w:rFonts w:cstheme="minorHAnsi"/>
          <w:sz w:val="24"/>
          <w:szCs w:val="24"/>
        </w:rPr>
        <w:t>To safeguard</w:t>
      </w:r>
      <w:r>
        <w:rPr>
          <w:rFonts w:cstheme="minorHAnsi"/>
          <w:sz w:val="24"/>
          <w:szCs w:val="24"/>
        </w:rPr>
        <w:t xml:space="preserve"> all children under this academy’</w:t>
      </w:r>
      <w:r w:rsidRPr="00EF6FA1">
        <w:rPr>
          <w:rFonts w:cstheme="minorHAnsi"/>
          <w:sz w:val="24"/>
          <w:szCs w:val="24"/>
        </w:rPr>
        <w:t xml:space="preserve">s responsibility both during </w:t>
      </w:r>
      <w:r>
        <w:rPr>
          <w:rFonts w:cstheme="minorHAnsi"/>
          <w:sz w:val="24"/>
          <w:szCs w:val="24"/>
        </w:rPr>
        <w:t>academy</w:t>
      </w:r>
      <w:r w:rsidRPr="00EF6FA1">
        <w:rPr>
          <w:rFonts w:cstheme="minorHAnsi"/>
          <w:sz w:val="24"/>
          <w:szCs w:val="24"/>
        </w:rPr>
        <w:t xml:space="preserve"> </w:t>
      </w:r>
      <w:proofErr w:type="gramStart"/>
      <w:r w:rsidRPr="00EF6FA1">
        <w:rPr>
          <w:rFonts w:cstheme="minorHAnsi"/>
          <w:sz w:val="24"/>
          <w:szCs w:val="24"/>
        </w:rPr>
        <w:t>hours</w:t>
      </w:r>
      <w:r w:rsidR="00F97D8B">
        <w:rPr>
          <w:rFonts w:cstheme="minorHAnsi"/>
          <w:sz w:val="24"/>
          <w:szCs w:val="24"/>
        </w:rPr>
        <w:t xml:space="preserve">, </w:t>
      </w:r>
      <w:r w:rsidRPr="00EF6FA1">
        <w:rPr>
          <w:rFonts w:cstheme="minorHAnsi"/>
          <w:sz w:val="24"/>
          <w:szCs w:val="24"/>
        </w:rPr>
        <w:t xml:space="preserve"> curriculum</w:t>
      </w:r>
      <w:proofErr w:type="gramEnd"/>
      <w:r w:rsidRPr="00EF6FA1">
        <w:rPr>
          <w:rFonts w:cstheme="minorHAnsi"/>
          <w:sz w:val="24"/>
          <w:szCs w:val="24"/>
        </w:rPr>
        <w:t xml:space="preserve"> and out of </w:t>
      </w:r>
      <w:r w:rsidR="00F97D8B">
        <w:rPr>
          <w:rFonts w:cstheme="minorHAnsi"/>
          <w:sz w:val="24"/>
          <w:szCs w:val="24"/>
        </w:rPr>
        <w:t>school</w:t>
      </w:r>
      <w:r w:rsidRPr="00EF6FA1">
        <w:rPr>
          <w:rFonts w:cstheme="minorHAnsi"/>
          <w:sz w:val="24"/>
          <w:szCs w:val="24"/>
        </w:rPr>
        <w:t xml:space="preserve"> hours activities which are arranged by the </w:t>
      </w:r>
      <w:r>
        <w:rPr>
          <w:rFonts w:cstheme="minorHAnsi"/>
          <w:sz w:val="24"/>
          <w:szCs w:val="24"/>
        </w:rPr>
        <w:t>academy</w:t>
      </w:r>
      <w:r w:rsidRPr="00EF6FA1">
        <w:rPr>
          <w:rFonts w:cstheme="minorHAnsi"/>
          <w:sz w:val="24"/>
          <w:szCs w:val="24"/>
        </w:rPr>
        <w:t xml:space="preserve">. The </w:t>
      </w:r>
      <w:proofErr w:type="gramStart"/>
      <w:r w:rsidRPr="00EF6FA1">
        <w:rPr>
          <w:rFonts w:cstheme="minorHAnsi"/>
          <w:sz w:val="24"/>
          <w:szCs w:val="24"/>
        </w:rPr>
        <w:t>ultimate aim</w:t>
      </w:r>
      <w:proofErr w:type="gramEnd"/>
      <w:r w:rsidRPr="00EF6FA1">
        <w:rPr>
          <w:rFonts w:cstheme="minorHAnsi"/>
          <w:sz w:val="24"/>
          <w:szCs w:val="24"/>
        </w:rPr>
        <w:t xml:space="preserve"> is to ensure that students </w:t>
      </w:r>
      <w:r>
        <w:rPr>
          <w:rFonts w:cstheme="minorHAnsi"/>
          <w:sz w:val="24"/>
          <w:szCs w:val="24"/>
        </w:rPr>
        <w:t xml:space="preserve">at </w:t>
      </w:r>
      <w:r w:rsidR="00835877">
        <w:rPr>
          <w:rFonts w:cstheme="minorHAnsi"/>
          <w:sz w:val="24"/>
          <w:szCs w:val="24"/>
        </w:rPr>
        <w:t>Sir Edmund Hillary</w:t>
      </w:r>
      <w:r>
        <w:rPr>
          <w:rFonts w:cstheme="minorHAnsi"/>
          <w:sz w:val="24"/>
          <w:szCs w:val="24"/>
        </w:rPr>
        <w:t xml:space="preserve"> Academy</w:t>
      </w:r>
      <w:r w:rsidRPr="00EF6FA1">
        <w:rPr>
          <w:rFonts w:cstheme="minorHAnsi"/>
          <w:sz w:val="24"/>
          <w:szCs w:val="24"/>
        </w:rPr>
        <w:t xml:space="preserve"> can learn and enjoy extra-curricular experiences, in an environment where they are safe from harm. </w:t>
      </w:r>
    </w:p>
    <w:p w14:paraId="461A2858" w14:textId="09349900" w:rsidR="00784281" w:rsidRPr="00177147" w:rsidRDefault="00EF6FA1" w:rsidP="00EF6FA1">
      <w:pPr>
        <w:rPr>
          <w:rFonts w:cstheme="minorHAnsi"/>
          <w:sz w:val="24"/>
          <w:szCs w:val="24"/>
        </w:rPr>
      </w:pPr>
      <w:r w:rsidRPr="00EF6FA1">
        <w:rPr>
          <w:rFonts w:cstheme="minorHAnsi"/>
          <w:sz w:val="24"/>
          <w:szCs w:val="24"/>
        </w:rPr>
        <w:t xml:space="preserve"> </w:t>
      </w:r>
    </w:p>
    <w:p w14:paraId="748A8F68" w14:textId="77777777" w:rsidR="00EF6FA1" w:rsidRDefault="00EF6FA1" w:rsidP="00EF6FA1">
      <w:pPr>
        <w:rPr>
          <w:rFonts w:cstheme="minorHAnsi"/>
          <w:sz w:val="24"/>
          <w:szCs w:val="24"/>
        </w:rPr>
      </w:pPr>
      <w:r w:rsidRPr="00EF6FA1">
        <w:rPr>
          <w:rFonts w:cstheme="minorHAnsi"/>
          <w:b/>
          <w:sz w:val="24"/>
          <w:szCs w:val="24"/>
        </w:rPr>
        <w:t>Objectives</w:t>
      </w:r>
      <w:r w:rsidRPr="00EF6FA1">
        <w:rPr>
          <w:rFonts w:cstheme="minorHAnsi"/>
          <w:sz w:val="24"/>
          <w:szCs w:val="24"/>
        </w:rPr>
        <w:t xml:space="preserve"> </w:t>
      </w:r>
    </w:p>
    <w:p w14:paraId="02AC8803" w14:textId="3B51EC36" w:rsidR="00EF6FA1" w:rsidRPr="00EF6FA1" w:rsidRDefault="00EF6FA1" w:rsidP="00EF6FA1">
      <w:pPr>
        <w:rPr>
          <w:rFonts w:cstheme="minorHAnsi"/>
          <w:sz w:val="24"/>
          <w:szCs w:val="24"/>
        </w:rPr>
      </w:pPr>
      <w:r w:rsidRPr="00EF6FA1">
        <w:rPr>
          <w:rFonts w:cstheme="minorHAnsi"/>
          <w:sz w:val="24"/>
          <w:szCs w:val="24"/>
        </w:rPr>
        <w:t xml:space="preserve">To have in place a clear protocol and procedure for the admittance of external visitors </w:t>
      </w:r>
      <w:r w:rsidR="00C15879">
        <w:rPr>
          <w:rFonts w:cstheme="minorHAnsi"/>
          <w:sz w:val="24"/>
          <w:szCs w:val="24"/>
        </w:rPr>
        <w:t xml:space="preserve">and volunteers </w:t>
      </w:r>
      <w:r w:rsidRPr="00EF6FA1">
        <w:rPr>
          <w:rFonts w:cstheme="minorHAnsi"/>
          <w:sz w:val="24"/>
          <w:szCs w:val="24"/>
        </w:rPr>
        <w:t xml:space="preserve">to the </w:t>
      </w:r>
      <w:r>
        <w:rPr>
          <w:rFonts w:cstheme="minorHAnsi"/>
          <w:sz w:val="24"/>
          <w:szCs w:val="24"/>
        </w:rPr>
        <w:t>academy</w:t>
      </w:r>
      <w:r w:rsidRPr="00EF6FA1">
        <w:rPr>
          <w:rFonts w:cstheme="minorHAnsi"/>
          <w:sz w:val="24"/>
          <w:szCs w:val="24"/>
        </w:rPr>
        <w:t xml:space="preserve"> which is understood by all staff, governors, visitors and parents and conforms to child protection and safeguarding </w:t>
      </w:r>
      <w:r w:rsidR="00C15879">
        <w:rPr>
          <w:rFonts w:cstheme="minorHAnsi"/>
          <w:sz w:val="24"/>
          <w:szCs w:val="24"/>
        </w:rPr>
        <w:t>policy and procedures</w:t>
      </w:r>
      <w:r w:rsidRPr="00EF6FA1">
        <w:rPr>
          <w:rFonts w:cstheme="minorHAnsi"/>
          <w:sz w:val="24"/>
          <w:szCs w:val="24"/>
        </w:rPr>
        <w:t xml:space="preserve">. </w:t>
      </w:r>
    </w:p>
    <w:p w14:paraId="2FEA9F0D" w14:textId="77777777" w:rsidR="00EF6FA1" w:rsidRPr="00EF6FA1" w:rsidRDefault="00EF6FA1" w:rsidP="00EF6FA1">
      <w:pPr>
        <w:rPr>
          <w:rFonts w:cstheme="minorHAnsi"/>
          <w:sz w:val="24"/>
          <w:szCs w:val="24"/>
        </w:rPr>
      </w:pPr>
      <w:r w:rsidRPr="00EF6FA1">
        <w:rPr>
          <w:rFonts w:cstheme="minorHAnsi"/>
          <w:sz w:val="24"/>
          <w:szCs w:val="24"/>
        </w:rPr>
        <w:t xml:space="preserve"> </w:t>
      </w:r>
    </w:p>
    <w:p w14:paraId="56E485E6" w14:textId="55977967" w:rsidR="00EF6FA1" w:rsidRDefault="00EF6FA1" w:rsidP="00EF6FA1">
      <w:pPr>
        <w:rPr>
          <w:rFonts w:cstheme="minorHAnsi"/>
          <w:sz w:val="24"/>
          <w:szCs w:val="24"/>
        </w:rPr>
      </w:pPr>
      <w:r w:rsidRPr="00EF6FA1">
        <w:rPr>
          <w:rFonts w:cstheme="minorHAnsi"/>
          <w:b/>
          <w:sz w:val="24"/>
          <w:szCs w:val="24"/>
        </w:rPr>
        <w:t>Where and to whom the policy applies</w:t>
      </w:r>
      <w:r w:rsidRPr="00EF6FA1">
        <w:rPr>
          <w:rFonts w:cstheme="minorHAnsi"/>
          <w:sz w:val="24"/>
          <w:szCs w:val="24"/>
        </w:rPr>
        <w:t xml:space="preserve"> </w:t>
      </w:r>
    </w:p>
    <w:p w14:paraId="17F1A0AC" w14:textId="77777777" w:rsidR="00EF6FA1" w:rsidRPr="00EF6FA1" w:rsidRDefault="00EF6FA1" w:rsidP="00EF6FA1">
      <w:pPr>
        <w:rPr>
          <w:rFonts w:cstheme="minorHAnsi"/>
          <w:sz w:val="24"/>
          <w:szCs w:val="24"/>
        </w:rPr>
      </w:pPr>
      <w:r w:rsidRPr="00EF6FA1">
        <w:rPr>
          <w:rFonts w:cstheme="minorHAnsi"/>
          <w:sz w:val="24"/>
          <w:szCs w:val="24"/>
        </w:rPr>
        <w:t xml:space="preserve">The </w:t>
      </w:r>
      <w:r>
        <w:rPr>
          <w:rFonts w:cstheme="minorHAnsi"/>
          <w:sz w:val="24"/>
          <w:szCs w:val="24"/>
        </w:rPr>
        <w:t>academy</w:t>
      </w:r>
      <w:r w:rsidRPr="00EF6FA1">
        <w:rPr>
          <w:rFonts w:cstheme="minorHAnsi"/>
          <w:sz w:val="24"/>
          <w:szCs w:val="24"/>
        </w:rPr>
        <w:t xml:space="preserve"> is deemed to have control and responsibility for its pupils anywhere on the </w:t>
      </w:r>
      <w:r>
        <w:rPr>
          <w:rFonts w:cstheme="minorHAnsi"/>
          <w:sz w:val="24"/>
          <w:szCs w:val="24"/>
        </w:rPr>
        <w:t>academy</w:t>
      </w:r>
      <w:r w:rsidRPr="00EF6FA1">
        <w:rPr>
          <w:rFonts w:cstheme="minorHAnsi"/>
          <w:sz w:val="24"/>
          <w:szCs w:val="24"/>
        </w:rPr>
        <w:t xml:space="preserve"> site (i.e. within the </w:t>
      </w:r>
      <w:r>
        <w:rPr>
          <w:rFonts w:cstheme="minorHAnsi"/>
          <w:sz w:val="24"/>
          <w:szCs w:val="24"/>
        </w:rPr>
        <w:t>academy</w:t>
      </w:r>
      <w:r w:rsidRPr="00EF6FA1">
        <w:rPr>
          <w:rFonts w:cstheme="minorHAnsi"/>
          <w:sz w:val="24"/>
          <w:szCs w:val="24"/>
        </w:rPr>
        <w:t xml:space="preserve"> boundary fence), during normal </w:t>
      </w:r>
      <w:r>
        <w:rPr>
          <w:rFonts w:cstheme="minorHAnsi"/>
          <w:sz w:val="24"/>
          <w:szCs w:val="24"/>
        </w:rPr>
        <w:t>academy</w:t>
      </w:r>
      <w:r w:rsidRPr="00EF6FA1">
        <w:rPr>
          <w:rFonts w:cstheme="minorHAnsi"/>
          <w:sz w:val="24"/>
          <w:szCs w:val="24"/>
        </w:rPr>
        <w:t xml:space="preserve"> hours, during after </w:t>
      </w:r>
      <w:r>
        <w:rPr>
          <w:rFonts w:cstheme="minorHAnsi"/>
          <w:sz w:val="24"/>
          <w:szCs w:val="24"/>
        </w:rPr>
        <w:t>academy</w:t>
      </w:r>
      <w:r w:rsidRPr="00EF6FA1">
        <w:rPr>
          <w:rFonts w:cstheme="minorHAnsi"/>
          <w:sz w:val="24"/>
          <w:szCs w:val="24"/>
        </w:rPr>
        <w:t xml:space="preserve"> activities and on </w:t>
      </w:r>
      <w:r>
        <w:rPr>
          <w:rFonts w:cstheme="minorHAnsi"/>
          <w:sz w:val="24"/>
          <w:szCs w:val="24"/>
        </w:rPr>
        <w:t>academy</w:t>
      </w:r>
      <w:r w:rsidRPr="00EF6FA1">
        <w:rPr>
          <w:rFonts w:cstheme="minorHAnsi"/>
          <w:sz w:val="24"/>
          <w:szCs w:val="24"/>
        </w:rPr>
        <w:t xml:space="preserve"> organised (and supervised) off-site activities. </w:t>
      </w:r>
    </w:p>
    <w:p w14:paraId="5E281AE8" w14:textId="26F471C9" w:rsidR="00EF6FA1" w:rsidRDefault="00EF6FA1" w:rsidP="00EF6FA1">
      <w:pPr>
        <w:rPr>
          <w:rFonts w:cstheme="minorHAnsi"/>
          <w:sz w:val="24"/>
          <w:szCs w:val="24"/>
        </w:rPr>
      </w:pPr>
      <w:r w:rsidRPr="00EF6FA1">
        <w:rPr>
          <w:rFonts w:cstheme="minorHAnsi"/>
          <w:sz w:val="24"/>
          <w:szCs w:val="24"/>
        </w:rPr>
        <w:t xml:space="preserve">  </w:t>
      </w:r>
      <w:r w:rsidRPr="00EF6FA1">
        <w:rPr>
          <w:rFonts w:cstheme="minorHAnsi"/>
          <w:b/>
          <w:sz w:val="24"/>
          <w:szCs w:val="24"/>
        </w:rPr>
        <w:t xml:space="preserve">The policy applies </w:t>
      </w:r>
      <w:commentRangeStart w:id="0"/>
      <w:r w:rsidRPr="00EF6FA1">
        <w:rPr>
          <w:rFonts w:cstheme="minorHAnsi"/>
          <w:b/>
          <w:sz w:val="24"/>
          <w:szCs w:val="24"/>
        </w:rPr>
        <w:t>to</w:t>
      </w:r>
      <w:commentRangeEnd w:id="0"/>
      <w:r w:rsidR="00C15879">
        <w:rPr>
          <w:rStyle w:val="CommentReference"/>
        </w:rPr>
        <w:commentReference w:id="0"/>
      </w:r>
      <w:r w:rsidRPr="00EF6FA1">
        <w:rPr>
          <w:rFonts w:cstheme="minorHAnsi"/>
          <w:b/>
          <w:sz w:val="24"/>
          <w:szCs w:val="24"/>
        </w:rPr>
        <w:t>:</w:t>
      </w:r>
      <w:r>
        <w:rPr>
          <w:rFonts w:cstheme="minorHAnsi"/>
          <w:sz w:val="24"/>
          <w:szCs w:val="24"/>
        </w:rPr>
        <w:t xml:space="preserve"> </w:t>
      </w:r>
    </w:p>
    <w:p w14:paraId="439D2CAB" w14:textId="77777777" w:rsidR="00EF6FA1" w:rsidRPr="00EF6FA1" w:rsidRDefault="00EF6FA1" w:rsidP="00EF6FA1">
      <w:pPr>
        <w:pStyle w:val="ListParagraph"/>
        <w:numPr>
          <w:ilvl w:val="0"/>
          <w:numId w:val="1"/>
        </w:numPr>
        <w:rPr>
          <w:rFonts w:cstheme="minorHAnsi"/>
          <w:sz w:val="24"/>
          <w:szCs w:val="24"/>
        </w:rPr>
      </w:pPr>
      <w:r w:rsidRPr="00EF6FA1">
        <w:rPr>
          <w:rFonts w:cstheme="minorHAnsi"/>
          <w:sz w:val="24"/>
          <w:szCs w:val="24"/>
        </w:rPr>
        <w:t xml:space="preserve">All staff employed by the </w:t>
      </w:r>
      <w:r>
        <w:rPr>
          <w:rFonts w:cstheme="minorHAnsi"/>
          <w:sz w:val="24"/>
          <w:szCs w:val="24"/>
        </w:rPr>
        <w:t>academy</w:t>
      </w:r>
      <w:r w:rsidRPr="00EF6FA1">
        <w:rPr>
          <w:rFonts w:cstheme="minorHAnsi"/>
          <w:sz w:val="24"/>
          <w:szCs w:val="24"/>
        </w:rPr>
        <w:t xml:space="preserve"> </w:t>
      </w:r>
      <w:r w:rsidR="00F97D8B">
        <w:rPr>
          <w:rFonts w:cstheme="minorHAnsi"/>
          <w:sz w:val="24"/>
          <w:szCs w:val="24"/>
        </w:rPr>
        <w:t>and LEAD Academy Trust</w:t>
      </w:r>
    </w:p>
    <w:p w14:paraId="7FC775A8" w14:textId="77777777" w:rsidR="00EF6FA1" w:rsidRPr="00EF6FA1" w:rsidRDefault="00EF6FA1" w:rsidP="00EF6FA1">
      <w:pPr>
        <w:pStyle w:val="ListParagraph"/>
        <w:numPr>
          <w:ilvl w:val="0"/>
          <w:numId w:val="1"/>
        </w:numPr>
        <w:rPr>
          <w:rFonts w:cstheme="minorHAnsi"/>
          <w:sz w:val="24"/>
          <w:szCs w:val="24"/>
        </w:rPr>
      </w:pPr>
      <w:r w:rsidRPr="00EF6FA1">
        <w:rPr>
          <w:rFonts w:cstheme="minorHAnsi"/>
          <w:sz w:val="24"/>
          <w:szCs w:val="24"/>
        </w:rPr>
        <w:t xml:space="preserve">All external visitors entering the </w:t>
      </w:r>
      <w:r>
        <w:rPr>
          <w:rFonts w:cstheme="minorHAnsi"/>
          <w:sz w:val="24"/>
          <w:szCs w:val="24"/>
        </w:rPr>
        <w:t>academy</w:t>
      </w:r>
      <w:r w:rsidRPr="00EF6FA1">
        <w:rPr>
          <w:rFonts w:cstheme="minorHAnsi"/>
          <w:sz w:val="24"/>
          <w:szCs w:val="24"/>
        </w:rPr>
        <w:t xml:space="preserve"> site during the day or for after </w:t>
      </w:r>
      <w:r w:rsidR="00F97D8B">
        <w:rPr>
          <w:rFonts w:cstheme="minorHAnsi"/>
          <w:sz w:val="24"/>
          <w:szCs w:val="24"/>
        </w:rPr>
        <w:t xml:space="preserve">school </w:t>
      </w:r>
      <w:r w:rsidRPr="00EF6FA1">
        <w:rPr>
          <w:rFonts w:cstheme="minorHAnsi"/>
          <w:sz w:val="24"/>
          <w:szCs w:val="24"/>
        </w:rPr>
        <w:t xml:space="preserve">activities (including peripatetic tutors, sports coaches, and topic related visitors e.g. authors, journalists) </w:t>
      </w:r>
    </w:p>
    <w:p w14:paraId="21F9B08F" w14:textId="77777777" w:rsidR="00EF6FA1" w:rsidRPr="00EF6FA1" w:rsidRDefault="00EF6FA1" w:rsidP="00EF6FA1">
      <w:pPr>
        <w:pStyle w:val="ListParagraph"/>
        <w:numPr>
          <w:ilvl w:val="0"/>
          <w:numId w:val="1"/>
        </w:numPr>
        <w:rPr>
          <w:rFonts w:cstheme="minorHAnsi"/>
          <w:sz w:val="24"/>
          <w:szCs w:val="24"/>
        </w:rPr>
      </w:pPr>
      <w:r w:rsidRPr="00EF6FA1">
        <w:rPr>
          <w:rFonts w:cstheme="minorHAnsi"/>
          <w:sz w:val="24"/>
          <w:szCs w:val="24"/>
        </w:rPr>
        <w:t xml:space="preserve">All governors of the </w:t>
      </w:r>
      <w:r>
        <w:rPr>
          <w:rFonts w:cstheme="minorHAnsi"/>
          <w:sz w:val="24"/>
          <w:szCs w:val="24"/>
        </w:rPr>
        <w:t>academy</w:t>
      </w:r>
      <w:r w:rsidRPr="00EF6FA1">
        <w:rPr>
          <w:rFonts w:cstheme="minorHAnsi"/>
          <w:sz w:val="24"/>
          <w:szCs w:val="24"/>
        </w:rPr>
        <w:t xml:space="preserve"> </w:t>
      </w:r>
    </w:p>
    <w:p w14:paraId="02F7219D" w14:textId="77777777" w:rsidR="00EF6FA1" w:rsidRPr="00EF6FA1" w:rsidRDefault="00EF6FA1" w:rsidP="00EF6FA1">
      <w:pPr>
        <w:pStyle w:val="ListParagraph"/>
        <w:numPr>
          <w:ilvl w:val="0"/>
          <w:numId w:val="1"/>
        </w:numPr>
        <w:rPr>
          <w:rFonts w:cstheme="minorHAnsi"/>
          <w:sz w:val="24"/>
          <w:szCs w:val="24"/>
        </w:rPr>
      </w:pPr>
      <w:r w:rsidRPr="00EF6FA1">
        <w:rPr>
          <w:rFonts w:cstheme="minorHAnsi"/>
          <w:sz w:val="24"/>
          <w:szCs w:val="24"/>
        </w:rPr>
        <w:t xml:space="preserve">All parents and volunteers </w:t>
      </w:r>
    </w:p>
    <w:p w14:paraId="5DD13855" w14:textId="77777777" w:rsidR="00EF6FA1" w:rsidRPr="00EF6FA1" w:rsidRDefault="00EF6FA1" w:rsidP="00EF6FA1">
      <w:pPr>
        <w:pStyle w:val="ListParagraph"/>
        <w:numPr>
          <w:ilvl w:val="0"/>
          <w:numId w:val="1"/>
        </w:numPr>
        <w:rPr>
          <w:rFonts w:cstheme="minorHAnsi"/>
          <w:sz w:val="24"/>
          <w:szCs w:val="24"/>
        </w:rPr>
      </w:pPr>
      <w:r w:rsidRPr="00EF6FA1">
        <w:rPr>
          <w:rFonts w:cstheme="minorHAnsi"/>
          <w:sz w:val="24"/>
          <w:szCs w:val="24"/>
        </w:rPr>
        <w:t xml:space="preserve">All pupils </w:t>
      </w:r>
    </w:p>
    <w:p w14:paraId="3E6B0CD8" w14:textId="77777777" w:rsidR="00EF6FA1" w:rsidRPr="00F97D8B" w:rsidRDefault="00EF6FA1" w:rsidP="00F97D8B">
      <w:pPr>
        <w:pStyle w:val="ListParagraph"/>
        <w:numPr>
          <w:ilvl w:val="0"/>
          <w:numId w:val="1"/>
        </w:numPr>
        <w:rPr>
          <w:rFonts w:cstheme="minorHAnsi"/>
          <w:sz w:val="24"/>
          <w:szCs w:val="24"/>
        </w:rPr>
      </w:pPr>
      <w:r w:rsidRPr="00EF6FA1">
        <w:rPr>
          <w:rFonts w:cstheme="minorHAnsi"/>
          <w:sz w:val="24"/>
          <w:szCs w:val="24"/>
        </w:rPr>
        <w:t xml:space="preserve">Other Education related personnel </w:t>
      </w:r>
      <w:r w:rsidR="00F97D8B">
        <w:rPr>
          <w:rFonts w:cstheme="minorHAnsi"/>
          <w:sz w:val="24"/>
          <w:szCs w:val="24"/>
        </w:rPr>
        <w:t>(LA</w:t>
      </w:r>
      <w:r w:rsidRPr="00EF6FA1">
        <w:rPr>
          <w:rFonts w:cstheme="minorHAnsi"/>
          <w:sz w:val="24"/>
          <w:szCs w:val="24"/>
        </w:rPr>
        <w:t xml:space="preserve"> Advisors, Inspectors</w:t>
      </w:r>
      <w:r w:rsidR="00F97D8B">
        <w:rPr>
          <w:rFonts w:cstheme="minorHAnsi"/>
          <w:sz w:val="24"/>
          <w:szCs w:val="24"/>
        </w:rPr>
        <w:t xml:space="preserve"> etc</w:t>
      </w:r>
      <w:r w:rsidRPr="00EF6FA1">
        <w:rPr>
          <w:rFonts w:cstheme="minorHAnsi"/>
          <w:sz w:val="24"/>
          <w:szCs w:val="24"/>
        </w:rPr>
        <w:t xml:space="preserve">) </w:t>
      </w:r>
    </w:p>
    <w:p w14:paraId="2BD87D88" w14:textId="77777777" w:rsidR="00EF6FA1" w:rsidRPr="00F97D8B" w:rsidRDefault="00EF6FA1" w:rsidP="00F97D8B">
      <w:pPr>
        <w:pStyle w:val="ListParagraph"/>
        <w:numPr>
          <w:ilvl w:val="0"/>
          <w:numId w:val="1"/>
        </w:numPr>
        <w:rPr>
          <w:rFonts w:cstheme="minorHAnsi"/>
          <w:sz w:val="24"/>
          <w:szCs w:val="24"/>
        </w:rPr>
      </w:pPr>
      <w:r w:rsidRPr="00EF6FA1">
        <w:rPr>
          <w:rFonts w:cstheme="minorHAnsi"/>
          <w:sz w:val="24"/>
          <w:szCs w:val="24"/>
        </w:rPr>
        <w:t>Buildi</w:t>
      </w:r>
      <w:r w:rsidR="00F97D8B">
        <w:rPr>
          <w:rFonts w:cstheme="minorHAnsi"/>
          <w:sz w:val="24"/>
          <w:szCs w:val="24"/>
        </w:rPr>
        <w:t>ng &amp; Maintenance and all other i</w:t>
      </w:r>
      <w:r w:rsidRPr="00EF6FA1">
        <w:rPr>
          <w:rFonts w:cstheme="minorHAnsi"/>
          <w:sz w:val="24"/>
          <w:szCs w:val="24"/>
        </w:rPr>
        <w:t xml:space="preserve">ndependent contractors visiting the </w:t>
      </w:r>
      <w:r>
        <w:rPr>
          <w:rFonts w:cstheme="minorHAnsi"/>
          <w:sz w:val="24"/>
          <w:szCs w:val="24"/>
        </w:rPr>
        <w:t>academy</w:t>
      </w:r>
      <w:r w:rsidRPr="00EF6FA1">
        <w:rPr>
          <w:rFonts w:cstheme="minorHAnsi"/>
          <w:sz w:val="24"/>
          <w:szCs w:val="24"/>
        </w:rPr>
        <w:t xml:space="preserve"> premises </w:t>
      </w:r>
    </w:p>
    <w:p w14:paraId="66B29323" w14:textId="3D63BF3C" w:rsidR="00EF6FA1" w:rsidRPr="00966C75" w:rsidRDefault="00EF6FA1" w:rsidP="00966C75">
      <w:pPr>
        <w:pStyle w:val="ListParagraph"/>
        <w:numPr>
          <w:ilvl w:val="0"/>
          <w:numId w:val="1"/>
        </w:numPr>
        <w:rPr>
          <w:rFonts w:cstheme="minorHAnsi"/>
          <w:sz w:val="24"/>
          <w:szCs w:val="24"/>
        </w:rPr>
      </w:pPr>
      <w:r w:rsidRPr="00EF6FA1">
        <w:rPr>
          <w:rFonts w:cstheme="minorHAnsi"/>
          <w:sz w:val="24"/>
          <w:szCs w:val="24"/>
        </w:rPr>
        <w:t xml:space="preserve">Independent contractors who may transport students on minibuses or in taxis </w:t>
      </w:r>
    </w:p>
    <w:p w14:paraId="6BC39B80" w14:textId="77777777" w:rsidR="00EF6FA1" w:rsidRDefault="00EF6FA1" w:rsidP="00EF6FA1">
      <w:pPr>
        <w:rPr>
          <w:rFonts w:cstheme="minorHAnsi"/>
          <w:b/>
          <w:sz w:val="24"/>
          <w:szCs w:val="24"/>
        </w:rPr>
      </w:pPr>
      <w:commentRangeStart w:id="1"/>
      <w:r w:rsidRPr="00F97D8B">
        <w:rPr>
          <w:rFonts w:cstheme="minorHAnsi"/>
          <w:b/>
          <w:sz w:val="24"/>
          <w:szCs w:val="24"/>
        </w:rPr>
        <w:t xml:space="preserve">Protocol and Procedures </w:t>
      </w:r>
      <w:commentRangeEnd w:id="1"/>
      <w:r w:rsidR="00784281">
        <w:rPr>
          <w:rStyle w:val="CommentReference"/>
        </w:rPr>
        <w:commentReference w:id="1"/>
      </w:r>
    </w:p>
    <w:p w14:paraId="1DC4698F" w14:textId="77777777" w:rsidR="00177147" w:rsidRPr="001E3424" w:rsidRDefault="00177147" w:rsidP="00177147">
      <w:pPr>
        <w:spacing w:before="100" w:beforeAutospacing="1" w:after="100" w:afterAutospacing="1" w:line="240" w:lineRule="auto"/>
        <w:ind w:left="-5" w:right="360"/>
        <w:contextualSpacing/>
        <w:rPr>
          <w:b/>
          <w:color w:val="000000" w:themeColor="text1"/>
        </w:rPr>
      </w:pPr>
      <w:r w:rsidRPr="001E3424">
        <w:rPr>
          <w:b/>
          <w:color w:val="000000" w:themeColor="text1"/>
        </w:rPr>
        <w:t xml:space="preserve">Types of visitors </w:t>
      </w:r>
    </w:p>
    <w:p w14:paraId="1312532A" w14:textId="77777777" w:rsidR="00177147" w:rsidRPr="001E3424" w:rsidRDefault="00177147" w:rsidP="00177147">
      <w:pPr>
        <w:spacing w:before="100" w:beforeAutospacing="1" w:after="100" w:afterAutospacing="1" w:line="240" w:lineRule="auto"/>
        <w:ind w:left="-5" w:right="360"/>
        <w:contextualSpacing/>
        <w:rPr>
          <w:color w:val="000000" w:themeColor="text1"/>
        </w:rPr>
      </w:pPr>
    </w:p>
    <w:p w14:paraId="410D3F49" w14:textId="77777777" w:rsidR="00177147" w:rsidRPr="001E3424" w:rsidRDefault="00177147" w:rsidP="00177147">
      <w:pPr>
        <w:spacing w:before="100" w:beforeAutospacing="1" w:after="100" w:afterAutospacing="1" w:line="240" w:lineRule="auto"/>
        <w:ind w:left="-5"/>
        <w:contextualSpacing/>
        <w:rPr>
          <w:color w:val="000000" w:themeColor="text1"/>
        </w:rPr>
      </w:pPr>
      <w:r w:rsidRPr="001E3424">
        <w:rPr>
          <w:color w:val="000000" w:themeColor="text1"/>
        </w:rPr>
        <w:t xml:space="preserve">There are several different types of legitimate visitors to a school:   </w:t>
      </w:r>
    </w:p>
    <w:p w14:paraId="3441A2DF" w14:textId="77777777" w:rsidR="00177147" w:rsidRPr="001E3424" w:rsidRDefault="00177147" w:rsidP="00177147">
      <w:pPr>
        <w:spacing w:before="100" w:beforeAutospacing="1" w:after="100" w:afterAutospacing="1" w:line="240" w:lineRule="auto"/>
        <w:ind w:left="-5"/>
        <w:contextualSpacing/>
        <w:rPr>
          <w:color w:val="000000" w:themeColor="text1"/>
        </w:rPr>
      </w:pPr>
    </w:p>
    <w:p w14:paraId="55120633" w14:textId="3F2B1BC3" w:rsidR="00177147" w:rsidRPr="001E3424" w:rsidRDefault="00177147" w:rsidP="00177147">
      <w:pPr>
        <w:numPr>
          <w:ilvl w:val="0"/>
          <w:numId w:val="14"/>
        </w:numPr>
        <w:spacing w:before="100" w:beforeAutospacing="1" w:after="100" w:afterAutospacing="1" w:line="240" w:lineRule="auto"/>
        <w:ind w:hanging="360"/>
        <w:contextualSpacing/>
        <w:rPr>
          <w:color w:val="000000" w:themeColor="text1"/>
        </w:rPr>
      </w:pPr>
      <w:r w:rsidRPr="001E3424">
        <w:rPr>
          <w:color w:val="000000" w:themeColor="text1"/>
        </w:rPr>
        <w:t xml:space="preserve">Visitors who attend the school in connection with children and who have a professional role i.e., </w:t>
      </w:r>
      <w:r w:rsidR="00FA1C2D" w:rsidRPr="001E3424">
        <w:rPr>
          <w:color w:val="000000" w:themeColor="text1"/>
        </w:rPr>
        <w:t>S</w:t>
      </w:r>
      <w:r w:rsidRPr="001E3424">
        <w:rPr>
          <w:color w:val="000000" w:themeColor="text1"/>
        </w:rPr>
        <w:t xml:space="preserve">ocial </w:t>
      </w:r>
      <w:r w:rsidR="00FA1C2D" w:rsidRPr="001E3424">
        <w:rPr>
          <w:color w:val="000000" w:themeColor="text1"/>
        </w:rPr>
        <w:t>W</w:t>
      </w:r>
      <w:r w:rsidRPr="001E3424">
        <w:rPr>
          <w:color w:val="000000" w:themeColor="text1"/>
        </w:rPr>
        <w:t xml:space="preserve">orkers, </w:t>
      </w:r>
      <w:r w:rsidR="00FA1C2D" w:rsidRPr="001E3424">
        <w:rPr>
          <w:color w:val="000000" w:themeColor="text1"/>
        </w:rPr>
        <w:t>Health Professionals, E</w:t>
      </w:r>
      <w:r w:rsidRPr="001E3424">
        <w:rPr>
          <w:color w:val="000000" w:themeColor="text1"/>
        </w:rPr>
        <w:t xml:space="preserve">ducational </w:t>
      </w:r>
      <w:r w:rsidR="00FA1C2D" w:rsidRPr="001E3424">
        <w:rPr>
          <w:color w:val="000000" w:themeColor="text1"/>
        </w:rPr>
        <w:t>P</w:t>
      </w:r>
      <w:r w:rsidRPr="001E3424">
        <w:rPr>
          <w:color w:val="000000" w:themeColor="text1"/>
        </w:rPr>
        <w:t xml:space="preserve">sychologist, SEND officers, HR officers, Officers from the Fair Access team, TETC team or other support workers or health related professionals.   </w:t>
      </w:r>
    </w:p>
    <w:p w14:paraId="2F84AD6B" w14:textId="77777777" w:rsidR="00177147" w:rsidRPr="001E3424" w:rsidRDefault="00177147" w:rsidP="00177147">
      <w:pPr>
        <w:numPr>
          <w:ilvl w:val="0"/>
          <w:numId w:val="14"/>
        </w:numPr>
        <w:spacing w:before="100" w:beforeAutospacing="1" w:after="100" w:afterAutospacing="1" w:line="240" w:lineRule="auto"/>
        <w:ind w:hanging="360"/>
        <w:contextualSpacing/>
        <w:rPr>
          <w:color w:val="000000" w:themeColor="text1"/>
        </w:rPr>
      </w:pPr>
      <w:r w:rsidRPr="001E3424">
        <w:rPr>
          <w:color w:val="000000" w:themeColor="text1"/>
        </w:rPr>
        <w:t xml:space="preserve">Visitors attending to work with children in roles such as peripatetic tutors, sports coaches </w:t>
      </w:r>
    </w:p>
    <w:p w14:paraId="0FFDA203" w14:textId="77777777" w:rsidR="00177147" w:rsidRPr="001E3424" w:rsidRDefault="00177147" w:rsidP="00177147">
      <w:pPr>
        <w:numPr>
          <w:ilvl w:val="0"/>
          <w:numId w:val="14"/>
        </w:numPr>
        <w:spacing w:before="100" w:beforeAutospacing="1" w:after="100" w:afterAutospacing="1" w:line="240" w:lineRule="auto"/>
        <w:ind w:hanging="360"/>
        <w:contextualSpacing/>
        <w:rPr>
          <w:color w:val="000000" w:themeColor="text1"/>
        </w:rPr>
      </w:pPr>
      <w:r w:rsidRPr="001E3424">
        <w:rPr>
          <w:color w:val="000000" w:themeColor="text1"/>
        </w:rPr>
        <w:t xml:space="preserve">Visitors who attend the school in connection with the building, grounds, or equipment i.e.  builders, contractors, maintenance staff or IT workers  </w:t>
      </w:r>
    </w:p>
    <w:p w14:paraId="103D1327" w14:textId="77777777" w:rsidR="00177147" w:rsidRPr="001E3424" w:rsidRDefault="00177147" w:rsidP="00177147">
      <w:pPr>
        <w:numPr>
          <w:ilvl w:val="0"/>
          <w:numId w:val="14"/>
        </w:numPr>
        <w:spacing w:before="100" w:beforeAutospacing="1" w:after="100" w:afterAutospacing="1" w:line="240" w:lineRule="auto"/>
        <w:ind w:hanging="360"/>
        <w:contextualSpacing/>
        <w:rPr>
          <w:color w:val="000000" w:themeColor="text1"/>
        </w:rPr>
      </w:pPr>
      <w:r w:rsidRPr="001E3424">
        <w:rPr>
          <w:color w:val="000000" w:themeColor="text1"/>
        </w:rPr>
        <w:t xml:space="preserve">VIPs – Very Important People </w:t>
      </w:r>
    </w:p>
    <w:p w14:paraId="12146C47" w14:textId="77777777" w:rsidR="00177147" w:rsidRPr="001E3424" w:rsidRDefault="00177147" w:rsidP="00177147">
      <w:pPr>
        <w:numPr>
          <w:ilvl w:val="0"/>
          <w:numId w:val="14"/>
        </w:numPr>
        <w:spacing w:before="100" w:beforeAutospacing="1" w:after="100" w:afterAutospacing="1" w:line="240" w:lineRule="auto"/>
        <w:ind w:hanging="360"/>
        <w:contextualSpacing/>
        <w:rPr>
          <w:color w:val="000000" w:themeColor="text1"/>
        </w:rPr>
      </w:pPr>
      <w:r w:rsidRPr="001E3424">
        <w:rPr>
          <w:color w:val="000000" w:themeColor="text1"/>
        </w:rPr>
        <w:t>Other legitimate visitors i.e.  parents, parent helpers, school governors,</w:t>
      </w:r>
    </w:p>
    <w:p w14:paraId="454038B8" w14:textId="00015021" w:rsidR="00177147" w:rsidRPr="00966C75" w:rsidRDefault="00177147" w:rsidP="00966C75">
      <w:pPr>
        <w:numPr>
          <w:ilvl w:val="0"/>
          <w:numId w:val="14"/>
        </w:numPr>
        <w:spacing w:before="100" w:beforeAutospacing="1" w:after="100" w:afterAutospacing="1" w:line="240" w:lineRule="auto"/>
        <w:ind w:hanging="360"/>
        <w:contextualSpacing/>
        <w:rPr>
          <w:i/>
          <w:color w:val="000000" w:themeColor="text1"/>
        </w:rPr>
      </w:pPr>
      <w:r w:rsidRPr="001E3424">
        <w:rPr>
          <w:i/>
          <w:color w:val="000000" w:themeColor="text1"/>
        </w:rPr>
        <w:t xml:space="preserve">Organisations which have input to the curriculum, learning and support, for example, such as the NSPCC, sports specialists/coaches, music tutors, alternative education providers and PCSO’s, Early Intervention Officer’s. </w:t>
      </w:r>
    </w:p>
    <w:p w14:paraId="084A1997" w14:textId="77777777" w:rsidR="00177147" w:rsidRPr="00F97D8B" w:rsidRDefault="00177147" w:rsidP="00EF6FA1">
      <w:pPr>
        <w:rPr>
          <w:rFonts w:cstheme="minorHAnsi"/>
          <w:b/>
          <w:sz w:val="24"/>
          <w:szCs w:val="24"/>
        </w:rPr>
      </w:pPr>
    </w:p>
    <w:p w14:paraId="4A316C05" w14:textId="2F193D49" w:rsidR="00EF6FA1" w:rsidRPr="00F97D8B" w:rsidRDefault="00EF6FA1" w:rsidP="00EF6FA1">
      <w:pPr>
        <w:rPr>
          <w:rFonts w:cstheme="minorHAnsi"/>
          <w:b/>
          <w:sz w:val="24"/>
          <w:szCs w:val="24"/>
        </w:rPr>
      </w:pPr>
      <w:r w:rsidRPr="00F97D8B">
        <w:rPr>
          <w:rFonts w:cstheme="minorHAnsi"/>
          <w:b/>
          <w:sz w:val="24"/>
          <w:szCs w:val="24"/>
        </w:rPr>
        <w:t xml:space="preserve">Visitors to the Academy </w:t>
      </w:r>
    </w:p>
    <w:p w14:paraId="44E364E0" w14:textId="61FE0201" w:rsidR="00EF6FA1" w:rsidRPr="00EF6FA1" w:rsidRDefault="00EF6FA1" w:rsidP="00EF6FA1">
      <w:pPr>
        <w:rPr>
          <w:rFonts w:cstheme="minorHAnsi"/>
          <w:sz w:val="24"/>
          <w:szCs w:val="24"/>
        </w:rPr>
      </w:pPr>
      <w:r w:rsidRPr="00EF6FA1">
        <w:rPr>
          <w:rFonts w:cstheme="minorHAnsi"/>
          <w:sz w:val="24"/>
          <w:szCs w:val="24"/>
        </w:rPr>
        <w:t xml:space="preserve">All visitors to the </w:t>
      </w:r>
      <w:r>
        <w:rPr>
          <w:rFonts w:cstheme="minorHAnsi"/>
          <w:sz w:val="24"/>
          <w:szCs w:val="24"/>
        </w:rPr>
        <w:t>academy</w:t>
      </w:r>
      <w:r w:rsidR="00C15879">
        <w:rPr>
          <w:rFonts w:cstheme="minorHAnsi"/>
          <w:sz w:val="24"/>
          <w:szCs w:val="24"/>
        </w:rPr>
        <w:t xml:space="preserve"> will</w:t>
      </w:r>
      <w:r w:rsidRPr="00EF6FA1">
        <w:rPr>
          <w:rFonts w:cstheme="minorHAnsi"/>
          <w:sz w:val="24"/>
          <w:szCs w:val="24"/>
        </w:rPr>
        <w:t xml:space="preserve"> be asked to bring formal identification with them at the time of their visit (unless they are named on the approved visitors list as set out below)</w:t>
      </w:r>
      <w:r w:rsidR="00C15879">
        <w:rPr>
          <w:rFonts w:cstheme="minorHAnsi"/>
          <w:sz w:val="24"/>
          <w:szCs w:val="24"/>
        </w:rPr>
        <w:t>, for volunteers: on their first visit / induction</w:t>
      </w:r>
      <w:r w:rsidRPr="00EF6FA1">
        <w:rPr>
          <w:rFonts w:cstheme="minorHAnsi"/>
          <w:sz w:val="24"/>
          <w:szCs w:val="24"/>
        </w:rPr>
        <w:t xml:space="preserve">. </w:t>
      </w:r>
      <w:r w:rsidR="00C15879">
        <w:rPr>
          <w:rFonts w:cstheme="minorHAnsi"/>
          <w:sz w:val="24"/>
          <w:szCs w:val="24"/>
        </w:rPr>
        <w:t xml:space="preserve"> </w:t>
      </w:r>
      <w:r w:rsidRPr="00EF6FA1">
        <w:rPr>
          <w:rFonts w:cstheme="minorHAnsi"/>
          <w:sz w:val="24"/>
          <w:szCs w:val="24"/>
        </w:rPr>
        <w:t xml:space="preserve"> They must follow the procedure below. </w:t>
      </w:r>
    </w:p>
    <w:p w14:paraId="1D83A361" w14:textId="6F3BE2FA" w:rsidR="00177147" w:rsidRPr="00011A6E" w:rsidRDefault="00177147" w:rsidP="00E41F9E">
      <w:pPr>
        <w:numPr>
          <w:ilvl w:val="0"/>
          <w:numId w:val="1"/>
        </w:numPr>
        <w:spacing w:before="100" w:beforeAutospacing="1" w:after="100" w:afterAutospacing="1" w:line="240" w:lineRule="auto"/>
        <w:contextualSpacing/>
        <w:rPr>
          <w:color w:val="000000" w:themeColor="text1"/>
        </w:rPr>
      </w:pPr>
      <w:r w:rsidRPr="00011A6E">
        <w:rPr>
          <w:color w:val="000000" w:themeColor="text1"/>
        </w:rPr>
        <w:t xml:space="preserve">Wherever possible, visits to schools should be pre-arranged  </w:t>
      </w:r>
    </w:p>
    <w:p w14:paraId="62A1CA27" w14:textId="144105AE" w:rsidR="00EF6FA1" w:rsidRPr="00F97D8B" w:rsidRDefault="00EF6FA1" w:rsidP="00F97D8B">
      <w:pPr>
        <w:pStyle w:val="ListParagraph"/>
        <w:numPr>
          <w:ilvl w:val="0"/>
          <w:numId w:val="1"/>
        </w:numPr>
        <w:rPr>
          <w:rFonts w:cstheme="minorHAnsi"/>
          <w:sz w:val="24"/>
          <w:szCs w:val="24"/>
        </w:rPr>
      </w:pPr>
      <w:r w:rsidRPr="00F97D8B">
        <w:rPr>
          <w:rFonts w:cstheme="minorHAnsi"/>
          <w:sz w:val="24"/>
          <w:szCs w:val="24"/>
        </w:rPr>
        <w:t>At times when the security gates are closed, all visitors</w:t>
      </w:r>
      <w:r w:rsidR="00C15879">
        <w:rPr>
          <w:rFonts w:cstheme="minorHAnsi"/>
          <w:sz w:val="24"/>
          <w:szCs w:val="24"/>
        </w:rPr>
        <w:t>/volunteers</w:t>
      </w:r>
      <w:r w:rsidRPr="00F97D8B">
        <w:rPr>
          <w:rFonts w:cstheme="minorHAnsi"/>
          <w:sz w:val="24"/>
          <w:szCs w:val="24"/>
        </w:rPr>
        <w:t xml:space="preserve"> must stop at the gate and press the call button to gain access to site, explaining who they are and the purpose of their visit. </w:t>
      </w:r>
    </w:p>
    <w:p w14:paraId="73D51FC5" w14:textId="5593CA91" w:rsidR="00EF6FA1" w:rsidRPr="00F97D8B" w:rsidRDefault="00EF6FA1" w:rsidP="00F97D8B">
      <w:pPr>
        <w:pStyle w:val="ListParagraph"/>
        <w:numPr>
          <w:ilvl w:val="0"/>
          <w:numId w:val="1"/>
        </w:numPr>
        <w:rPr>
          <w:rFonts w:cstheme="minorHAnsi"/>
          <w:sz w:val="24"/>
          <w:szCs w:val="24"/>
        </w:rPr>
      </w:pPr>
      <w:r w:rsidRPr="00F97D8B">
        <w:rPr>
          <w:rFonts w:cstheme="minorHAnsi"/>
          <w:sz w:val="24"/>
          <w:szCs w:val="24"/>
        </w:rPr>
        <w:t>Once on site, all visitors</w:t>
      </w:r>
      <w:r w:rsidR="00C15879">
        <w:rPr>
          <w:rFonts w:cstheme="minorHAnsi"/>
          <w:sz w:val="24"/>
          <w:szCs w:val="24"/>
        </w:rPr>
        <w:t>/volunteers</w:t>
      </w:r>
      <w:r w:rsidRPr="00F97D8B">
        <w:rPr>
          <w:rFonts w:cstheme="minorHAnsi"/>
          <w:sz w:val="24"/>
          <w:szCs w:val="24"/>
        </w:rPr>
        <w:t xml:space="preserve"> must report to </w:t>
      </w:r>
      <w:r w:rsidR="00341782">
        <w:rPr>
          <w:rFonts w:cstheme="minorHAnsi"/>
          <w:sz w:val="24"/>
          <w:szCs w:val="24"/>
        </w:rPr>
        <w:t>Reception</w:t>
      </w:r>
      <w:r w:rsidRPr="00F97D8B">
        <w:rPr>
          <w:rFonts w:cstheme="minorHAnsi"/>
          <w:sz w:val="24"/>
          <w:szCs w:val="24"/>
        </w:rPr>
        <w:t xml:space="preserve"> first.  No visitor is permitted to enter the academy via any other entrance under any circumstances. </w:t>
      </w:r>
    </w:p>
    <w:p w14:paraId="5230AE18" w14:textId="1F1871FE" w:rsidR="00EF6FA1" w:rsidRPr="00F97D8B" w:rsidRDefault="00EF6FA1" w:rsidP="00F97D8B">
      <w:pPr>
        <w:pStyle w:val="ListParagraph"/>
        <w:numPr>
          <w:ilvl w:val="0"/>
          <w:numId w:val="1"/>
        </w:numPr>
        <w:rPr>
          <w:rFonts w:cstheme="minorHAnsi"/>
          <w:sz w:val="24"/>
          <w:szCs w:val="24"/>
        </w:rPr>
      </w:pPr>
      <w:r w:rsidRPr="00F97D8B">
        <w:rPr>
          <w:rFonts w:cstheme="minorHAnsi"/>
          <w:sz w:val="24"/>
          <w:szCs w:val="24"/>
        </w:rPr>
        <w:t xml:space="preserve">At </w:t>
      </w:r>
      <w:r w:rsidR="00341782">
        <w:rPr>
          <w:rFonts w:cstheme="minorHAnsi"/>
          <w:sz w:val="24"/>
          <w:szCs w:val="24"/>
        </w:rPr>
        <w:t>Reception</w:t>
      </w:r>
      <w:r w:rsidRPr="00F97D8B">
        <w:rPr>
          <w:rFonts w:cstheme="minorHAnsi"/>
          <w:sz w:val="24"/>
          <w:szCs w:val="24"/>
        </w:rPr>
        <w:t>, all visitors</w:t>
      </w:r>
      <w:r w:rsidR="00C15879">
        <w:rPr>
          <w:rFonts w:cstheme="minorHAnsi"/>
          <w:sz w:val="24"/>
          <w:szCs w:val="24"/>
        </w:rPr>
        <w:t>/volunteers</w:t>
      </w:r>
      <w:r w:rsidRPr="00F97D8B">
        <w:rPr>
          <w:rFonts w:cstheme="minorHAnsi"/>
          <w:sz w:val="24"/>
          <w:szCs w:val="24"/>
        </w:rPr>
        <w:t xml:space="preserve"> must state the purpose of their visit and who has invited them. They should be ready to produce formal identification upon request. </w:t>
      </w:r>
    </w:p>
    <w:p w14:paraId="3093AD5B" w14:textId="3EE0415C" w:rsidR="00EF6FA1" w:rsidRPr="00F97D8B" w:rsidRDefault="00EF6FA1" w:rsidP="00F97D8B">
      <w:pPr>
        <w:pStyle w:val="ListParagraph"/>
        <w:numPr>
          <w:ilvl w:val="0"/>
          <w:numId w:val="1"/>
        </w:numPr>
        <w:rPr>
          <w:rFonts w:cstheme="minorHAnsi"/>
          <w:sz w:val="24"/>
          <w:szCs w:val="24"/>
        </w:rPr>
      </w:pPr>
      <w:r w:rsidRPr="00F97D8B">
        <w:rPr>
          <w:rFonts w:cstheme="minorHAnsi"/>
          <w:sz w:val="24"/>
          <w:szCs w:val="24"/>
        </w:rPr>
        <w:t>All visitors</w:t>
      </w:r>
      <w:r w:rsidR="00C15879">
        <w:rPr>
          <w:rFonts w:cstheme="minorHAnsi"/>
          <w:sz w:val="24"/>
          <w:szCs w:val="24"/>
        </w:rPr>
        <w:t>/volunteers</w:t>
      </w:r>
      <w:r w:rsidRPr="00F97D8B">
        <w:rPr>
          <w:rFonts w:cstheme="minorHAnsi"/>
          <w:sz w:val="24"/>
          <w:szCs w:val="24"/>
        </w:rPr>
        <w:t xml:space="preserve"> will be asked t</w:t>
      </w:r>
      <w:r w:rsidR="00F97D8B">
        <w:rPr>
          <w:rFonts w:cstheme="minorHAnsi"/>
          <w:sz w:val="24"/>
          <w:szCs w:val="24"/>
        </w:rPr>
        <w:t xml:space="preserve">o sign in using the electronic system which </w:t>
      </w:r>
      <w:proofErr w:type="gramStart"/>
      <w:r w:rsidR="00F97D8B">
        <w:rPr>
          <w:rFonts w:cstheme="minorHAnsi"/>
          <w:sz w:val="24"/>
          <w:szCs w:val="24"/>
        </w:rPr>
        <w:t xml:space="preserve">is </w:t>
      </w:r>
      <w:r w:rsidRPr="00F97D8B">
        <w:rPr>
          <w:rFonts w:cstheme="minorHAnsi"/>
          <w:sz w:val="24"/>
          <w:szCs w:val="24"/>
        </w:rPr>
        <w:t xml:space="preserve">in </w:t>
      </w:r>
      <w:r w:rsidR="00341782">
        <w:rPr>
          <w:rFonts w:cstheme="minorHAnsi"/>
          <w:sz w:val="24"/>
          <w:szCs w:val="24"/>
        </w:rPr>
        <w:t>Reception</w:t>
      </w:r>
      <w:r w:rsidRPr="00F97D8B">
        <w:rPr>
          <w:rFonts w:cstheme="minorHAnsi"/>
          <w:sz w:val="24"/>
          <w:szCs w:val="24"/>
        </w:rPr>
        <w:t xml:space="preserve"> at all times</w:t>
      </w:r>
      <w:proofErr w:type="gramEnd"/>
      <w:r w:rsidRPr="00F97D8B">
        <w:rPr>
          <w:rFonts w:cstheme="minorHAnsi"/>
          <w:sz w:val="24"/>
          <w:szCs w:val="24"/>
        </w:rPr>
        <w:t xml:space="preserve"> making note of their name, organ</w:t>
      </w:r>
      <w:r w:rsidR="00F97D8B">
        <w:rPr>
          <w:rFonts w:cstheme="minorHAnsi"/>
          <w:sz w:val="24"/>
          <w:szCs w:val="24"/>
        </w:rPr>
        <w:t xml:space="preserve">isation, who they are visiting and </w:t>
      </w:r>
      <w:r w:rsidRPr="00F97D8B">
        <w:rPr>
          <w:rFonts w:cstheme="minorHAnsi"/>
          <w:sz w:val="24"/>
          <w:szCs w:val="24"/>
        </w:rPr>
        <w:t>car regis</w:t>
      </w:r>
      <w:r w:rsidR="00F97D8B">
        <w:rPr>
          <w:rFonts w:cstheme="minorHAnsi"/>
          <w:sz w:val="24"/>
          <w:szCs w:val="24"/>
        </w:rPr>
        <w:t>tration</w:t>
      </w:r>
      <w:r w:rsidR="00C15879">
        <w:rPr>
          <w:rFonts w:cstheme="minorHAnsi"/>
          <w:sz w:val="24"/>
          <w:szCs w:val="24"/>
        </w:rPr>
        <w:t xml:space="preserve"> (if applicable)</w:t>
      </w:r>
      <w:r w:rsidRPr="00F97D8B">
        <w:rPr>
          <w:rFonts w:cstheme="minorHAnsi"/>
          <w:sz w:val="24"/>
          <w:szCs w:val="24"/>
        </w:rPr>
        <w:t xml:space="preserve">. </w:t>
      </w:r>
    </w:p>
    <w:p w14:paraId="2C6E3F59" w14:textId="7BC50B7C" w:rsidR="00EF6FA1" w:rsidRPr="00F97D8B" w:rsidRDefault="00EF6FA1" w:rsidP="00F97D8B">
      <w:pPr>
        <w:pStyle w:val="ListParagraph"/>
        <w:numPr>
          <w:ilvl w:val="0"/>
          <w:numId w:val="1"/>
        </w:numPr>
        <w:rPr>
          <w:rFonts w:cstheme="minorHAnsi"/>
          <w:sz w:val="24"/>
          <w:szCs w:val="24"/>
        </w:rPr>
      </w:pPr>
      <w:r w:rsidRPr="00F97D8B">
        <w:rPr>
          <w:rFonts w:cstheme="minorHAnsi"/>
          <w:sz w:val="24"/>
          <w:szCs w:val="24"/>
        </w:rPr>
        <w:t>All visitors</w:t>
      </w:r>
      <w:r w:rsidR="00C15879">
        <w:rPr>
          <w:rFonts w:cstheme="minorHAnsi"/>
          <w:sz w:val="24"/>
          <w:szCs w:val="24"/>
        </w:rPr>
        <w:t>/ volunteers</w:t>
      </w:r>
      <w:r w:rsidRPr="00F97D8B">
        <w:rPr>
          <w:rFonts w:cstheme="minorHAnsi"/>
          <w:sz w:val="24"/>
          <w:szCs w:val="24"/>
        </w:rPr>
        <w:t xml:space="preserve"> will be required to wear an identification badge</w:t>
      </w:r>
      <w:r w:rsidR="00F97D8B">
        <w:rPr>
          <w:rFonts w:cstheme="minorHAnsi"/>
          <w:sz w:val="24"/>
          <w:szCs w:val="24"/>
        </w:rPr>
        <w:t xml:space="preserve"> (either red or green in colour)</w:t>
      </w:r>
      <w:r w:rsidRPr="00F97D8B">
        <w:rPr>
          <w:rFonts w:cstheme="minorHAnsi"/>
          <w:sz w:val="24"/>
          <w:szCs w:val="24"/>
        </w:rPr>
        <w:t xml:space="preserve"> – the badge must remain visible throughout their visit. </w:t>
      </w:r>
    </w:p>
    <w:p w14:paraId="1C80F128" w14:textId="53B00B67" w:rsidR="00EF6FA1" w:rsidRDefault="00EF6FA1" w:rsidP="00F97D8B">
      <w:pPr>
        <w:pStyle w:val="ListParagraph"/>
        <w:numPr>
          <w:ilvl w:val="0"/>
          <w:numId w:val="1"/>
        </w:numPr>
        <w:rPr>
          <w:rFonts w:cstheme="minorHAnsi"/>
          <w:sz w:val="24"/>
          <w:szCs w:val="24"/>
        </w:rPr>
      </w:pPr>
      <w:r w:rsidRPr="00F97D8B">
        <w:rPr>
          <w:rFonts w:cstheme="minorHAnsi"/>
          <w:sz w:val="24"/>
          <w:szCs w:val="24"/>
        </w:rPr>
        <w:t>Visitors</w:t>
      </w:r>
      <w:r w:rsidR="00C15879">
        <w:rPr>
          <w:rFonts w:cstheme="minorHAnsi"/>
          <w:sz w:val="24"/>
          <w:szCs w:val="24"/>
        </w:rPr>
        <w:t>/volunteers</w:t>
      </w:r>
      <w:r w:rsidRPr="00F97D8B">
        <w:rPr>
          <w:rFonts w:cstheme="minorHAnsi"/>
          <w:sz w:val="24"/>
          <w:szCs w:val="24"/>
        </w:rPr>
        <w:t xml:space="preserve"> will then be escorted to their point of contact OR their point of contact will be asked to come to </w:t>
      </w:r>
      <w:r w:rsidR="00341782">
        <w:rPr>
          <w:rFonts w:cstheme="minorHAnsi"/>
          <w:sz w:val="24"/>
          <w:szCs w:val="24"/>
        </w:rPr>
        <w:t>Reception</w:t>
      </w:r>
      <w:r w:rsidRPr="00F97D8B">
        <w:rPr>
          <w:rFonts w:cstheme="minorHAnsi"/>
          <w:sz w:val="24"/>
          <w:szCs w:val="24"/>
        </w:rPr>
        <w:t xml:space="preserve"> to receive the</w:t>
      </w:r>
      <w:r w:rsidR="00C15879">
        <w:rPr>
          <w:rFonts w:cstheme="minorHAnsi"/>
          <w:sz w:val="24"/>
          <w:szCs w:val="24"/>
        </w:rPr>
        <w:t>m</w:t>
      </w:r>
      <w:r w:rsidRPr="00F97D8B">
        <w:rPr>
          <w:rFonts w:cstheme="minorHAnsi"/>
          <w:sz w:val="24"/>
          <w:szCs w:val="24"/>
        </w:rPr>
        <w:t>. The contact will then be responsible for them while they are on site.  The visitor</w:t>
      </w:r>
      <w:r w:rsidR="00C15879">
        <w:rPr>
          <w:rFonts w:cstheme="minorHAnsi"/>
          <w:sz w:val="24"/>
          <w:szCs w:val="24"/>
        </w:rPr>
        <w:t>/volunteer</w:t>
      </w:r>
      <w:r w:rsidRPr="00F97D8B">
        <w:rPr>
          <w:rFonts w:cstheme="minorHAnsi"/>
          <w:sz w:val="24"/>
          <w:szCs w:val="24"/>
        </w:rPr>
        <w:t xml:space="preserve"> must not be allowed to move about the site unaccompanied unless they are re</w:t>
      </w:r>
      <w:r w:rsidR="00F97D8B">
        <w:rPr>
          <w:rFonts w:cstheme="minorHAnsi"/>
          <w:sz w:val="24"/>
          <w:szCs w:val="24"/>
        </w:rPr>
        <w:t xml:space="preserve">gistered on the Approved </w:t>
      </w:r>
      <w:r w:rsidRPr="00F97D8B">
        <w:rPr>
          <w:rFonts w:cstheme="minorHAnsi"/>
          <w:sz w:val="24"/>
          <w:szCs w:val="24"/>
        </w:rPr>
        <w:t>List</w:t>
      </w:r>
      <w:r w:rsidR="00F97D8B">
        <w:rPr>
          <w:rFonts w:cstheme="minorHAnsi"/>
          <w:sz w:val="24"/>
          <w:szCs w:val="24"/>
        </w:rPr>
        <w:t>.</w:t>
      </w:r>
      <w:r w:rsidRPr="00F97D8B">
        <w:rPr>
          <w:rFonts w:cstheme="minorHAnsi"/>
          <w:sz w:val="24"/>
          <w:szCs w:val="24"/>
        </w:rPr>
        <w:t xml:space="preserve"> </w:t>
      </w:r>
    </w:p>
    <w:p w14:paraId="19B04B5F" w14:textId="77777777" w:rsidR="00360F3A" w:rsidRPr="00360F3A" w:rsidRDefault="00360F3A" w:rsidP="00360F3A">
      <w:pPr>
        <w:rPr>
          <w:rFonts w:cstheme="minorHAnsi"/>
          <w:b/>
          <w:sz w:val="24"/>
          <w:szCs w:val="24"/>
        </w:rPr>
      </w:pPr>
      <w:r w:rsidRPr="00360F3A">
        <w:rPr>
          <w:rFonts w:cstheme="minorHAnsi"/>
          <w:b/>
          <w:sz w:val="24"/>
          <w:szCs w:val="24"/>
        </w:rPr>
        <w:t>Any visitor attending the academy on a ‘one off’ visit or who is potentially not going to have an enhanced DBS must make that known to the member of staff booking them.</w:t>
      </w:r>
    </w:p>
    <w:p w14:paraId="1B484C10" w14:textId="77777777" w:rsidR="00360F3A" w:rsidRPr="00360F3A" w:rsidRDefault="00360F3A" w:rsidP="00360F3A">
      <w:pPr>
        <w:rPr>
          <w:rFonts w:cstheme="minorHAnsi"/>
          <w:b/>
          <w:sz w:val="24"/>
          <w:szCs w:val="24"/>
        </w:rPr>
      </w:pPr>
      <w:r w:rsidRPr="00360F3A">
        <w:rPr>
          <w:rFonts w:cstheme="minorHAnsi"/>
          <w:b/>
          <w:sz w:val="24"/>
          <w:szCs w:val="24"/>
        </w:rPr>
        <w:t>A visitor form and risk assessment will then be completed by the key member of staff. This must be seen, approved and signed by the Headteacher prior to their attendance at the academy. A copy will then be held by the office for reference and verification.</w:t>
      </w:r>
    </w:p>
    <w:p w14:paraId="3F9ABF67" w14:textId="77777777" w:rsidR="00784281" w:rsidRDefault="00784281" w:rsidP="00EF6FA1">
      <w:pPr>
        <w:rPr>
          <w:rFonts w:cstheme="minorHAnsi"/>
          <w:sz w:val="24"/>
          <w:szCs w:val="24"/>
        </w:rPr>
      </w:pPr>
    </w:p>
    <w:p w14:paraId="2EADB819" w14:textId="77777777" w:rsidR="00EF6FA1" w:rsidRPr="00F97D8B" w:rsidRDefault="00F97D8B" w:rsidP="00EF6FA1">
      <w:pPr>
        <w:rPr>
          <w:rFonts w:cstheme="minorHAnsi"/>
          <w:b/>
          <w:sz w:val="24"/>
          <w:szCs w:val="24"/>
        </w:rPr>
      </w:pPr>
      <w:r w:rsidRPr="00F97D8B">
        <w:rPr>
          <w:rFonts w:cstheme="minorHAnsi"/>
          <w:b/>
          <w:sz w:val="24"/>
          <w:szCs w:val="24"/>
        </w:rPr>
        <w:t xml:space="preserve">Approved </w:t>
      </w:r>
      <w:r w:rsidR="00EF6FA1" w:rsidRPr="00F97D8B">
        <w:rPr>
          <w:rFonts w:cstheme="minorHAnsi"/>
          <w:b/>
          <w:sz w:val="24"/>
          <w:szCs w:val="24"/>
        </w:rPr>
        <w:t xml:space="preserve">List </w:t>
      </w:r>
    </w:p>
    <w:p w14:paraId="597C5D37" w14:textId="77777777" w:rsidR="00EF6FA1" w:rsidRPr="00EF6FA1" w:rsidRDefault="00EF6FA1" w:rsidP="00EF6FA1">
      <w:pPr>
        <w:rPr>
          <w:rFonts w:cstheme="minorHAnsi"/>
          <w:sz w:val="24"/>
          <w:szCs w:val="24"/>
        </w:rPr>
      </w:pPr>
      <w:r w:rsidRPr="00EF6FA1">
        <w:rPr>
          <w:rFonts w:cstheme="minorHAnsi"/>
          <w:sz w:val="24"/>
          <w:szCs w:val="24"/>
        </w:rPr>
        <w:t xml:space="preserve">The </w:t>
      </w:r>
      <w:r>
        <w:rPr>
          <w:rFonts w:cstheme="minorHAnsi"/>
          <w:sz w:val="24"/>
          <w:szCs w:val="24"/>
        </w:rPr>
        <w:t>Academy</w:t>
      </w:r>
      <w:r w:rsidRPr="00EF6FA1">
        <w:rPr>
          <w:rFonts w:cstheme="minorHAnsi"/>
          <w:sz w:val="24"/>
          <w:szCs w:val="24"/>
        </w:rPr>
        <w:t xml:space="preserve"> will hold an approved visitor list for visitors who frequently visit the </w:t>
      </w:r>
      <w:r>
        <w:rPr>
          <w:rFonts w:cstheme="minorHAnsi"/>
          <w:sz w:val="24"/>
          <w:szCs w:val="24"/>
        </w:rPr>
        <w:t>academy</w:t>
      </w:r>
      <w:r w:rsidRPr="00EF6FA1">
        <w:rPr>
          <w:rFonts w:cstheme="minorHAnsi"/>
          <w:sz w:val="24"/>
          <w:szCs w:val="24"/>
        </w:rPr>
        <w:t xml:space="preserve"> site to undertake work within the </w:t>
      </w:r>
      <w:r>
        <w:rPr>
          <w:rFonts w:cstheme="minorHAnsi"/>
          <w:sz w:val="24"/>
          <w:szCs w:val="24"/>
        </w:rPr>
        <w:t>academy</w:t>
      </w:r>
      <w:r w:rsidRPr="00EF6FA1">
        <w:rPr>
          <w:rFonts w:cstheme="minorHAnsi"/>
          <w:sz w:val="24"/>
          <w:szCs w:val="24"/>
        </w:rPr>
        <w:t xml:space="preserve"> (including contractors and supply staff). </w:t>
      </w:r>
      <w:r w:rsidR="00F97D8B">
        <w:rPr>
          <w:rFonts w:cstheme="minorHAnsi"/>
          <w:sz w:val="24"/>
          <w:szCs w:val="24"/>
        </w:rPr>
        <w:t>This is held on the academy single central record.</w:t>
      </w:r>
    </w:p>
    <w:p w14:paraId="09A4A8EE" w14:textId="000983F7" w:rsidR="00EF6FA1" w:rsidRPr="00EF6FA1" w:rsidRDefault="00EF6FA1" w:rsidP="00EF6FA1">
      <w:pPr>
        <w:rPr>
          <w:rFonts w:cstheme="minorHAnsi"/>
          <w:sz w:val="24"/>
          <w:szCs w:val="24"/>
        </w:rPr>
      </w:pPr>
      <w:r w:rsidRPr="00EF6FA1">
        <w:rPr>
          <w:rFonts w:cstheme="minorHAnsi"/>
          <w:sz w:val="24"/>
          <w:szCs w:val="24"/>
        </w:rPr>
        <w:t xml:space="preserve">To qualify for this list the visitor must have demonstrated, prior to the visit that: </w:t>
      </w:r>
    </w:p>
    <w:p w14:paraId="0CF16AE3" w14:textId="017F8E76" w:rsidR="00EF6FA1" w:rsidRPr="00EF6FA1" w:rsidRDefault="00EF6FA1" w:rsidP="00EF6FA1">
      <w:pPr>
        <w:rPr>
          <w:rFonts w:cstheme="minorHAnsi"/>
          <w:sz w:val="24"/>
          <w:szCs w:val="24"/>
        </w:rPr>
      </w:pPr>
      <w:r w:rsidRPr="00B71318">
        <w:rPr>
          <w:rFonts w:cstheme="minorHAnsi"/>
          <w:sz w:val="24"/>
          <w:szCs w:val="24"/>
        </w:rPr>
        <w:t>a)  They h</w:t>
      </w:r>
      <w:r w:rsidR="00360F3A" w:rsidRPr="00B71318">
        <w:rPr>
          <w:rFonts w:cstheme="minorHAnsi"/>
          <w:sz w:val="24"/>
          <w:szCs w:val="24"/>
        </w:rPr>
        <w:t>ave a current clear enhanced DBS</w:t>
      </w:r>
      <w:r w:rsidRPr="00B71318">
        <w:rPr>
          <w:rFonts w:cstheme="minorHAnsi"/>
          <w:sz w:val="24"/>
          <w:szCs w:val="24"/>
        </w:rPr>
        <w:t xml:space="preserve"> check and a copy of this has been registered on the Academy</w:t>
      </w:r>
      <w:r w:rsidR="00F97D8B" w:rsidRPr="00B71318">
        <w:rPr>
          <w:rFonts w:cstheme="minorHAnsi"/>
          <w:sz w:val="24"/>
          <w:szCs w:val="24"/>
        </w:rPr>
        <w:t>’</w:t>
      </w:r>
      <w:r w:rsidR="00360F3A" w:rsidRPr="00B71318">
        <w:rPr>
          <w:rFonts w:cstheme="minorHAnsi"/>
          <w:sz w:val="24"/>
          <w:szCs w:val="24"/>
        </w:rPr>
        <w:t>s Central Record (</w:t>
      </w:r>
      <w:r w:rsidR="005F344E" w:rsidRPr="00B71318">
        <w:rPr>
          <w:rFonts w:cstheme="minorHAnsi"/>
          <w:sz w:val="24"/>
          <w:szCs w:val="24"/>
        </w:rPr>
        <w:t xml:space="preserve">Ideally the </w:t>
      </w:r>
      <w:r w:rsidR="00360F3A" w:rsidRPr="00B71318">
        <w:rPr>
          <w:rFonts w:cstheme="minorHAnsi"/>
          <w:sz w:val="24"/>
          <w:szCs w:val="24"/>
        </w:rPr>
        <w:t>current DBS</w:t>
      </w:r>
      <w:r w:rsidRPr="00B71318">
        <w:rPr>
          <w:rFonts w:cstheme="minorHAnsi"/>
          <w:sz w:val="24"/>
          <w:szCs w:val="24"/>
        </w:rPr>
        <w:t xml:space="preserve"> is </w:t>
      </w:r>
      <w:r w:rsidR="005F344E" w:rsidRPr="00B71318">
        <w:rPr>
          <w:rFonts w:cstheme="minorHAnsi"/>
          <w:sz w:val="24"/>
          <w:szCs w:val="24"/>
        </w:rPr>
        <w:t xml:space="preserve">no </w:t>
      </w:r>
      <w:r w:rsidR="00F97D8B" w:rsidRPr="00B71318">
        <w:rPr>
          <w:rFonts w:cstheme="minorHAnsi"/>
          <w:sz w:val="24"/>
          <w:szCs w:val="24"/>
        </w:rPr>
        <w:t xml:space="preserve">more than 3 years </w:t>
      </w:r>
      <w:proofErr w:type="gramStart"/>
      <w:r w:rsidR="00F97D8B" w:rsidRPr="00B71318">
        <w:rPr>
          <w:rFonts w:cstheme="minorHAnsi"/>
          <w:sz w:val="24"/>
          <w:szCs w:val="24"/>
        </w:rPr>
        <w:t>old</w:t>
      </w:r>
      <w:proofErr w:type="gramEnd"/>
      <w:r w:rsidR="005F344E" w:rsidRPr="00B71318">
        <w:rPr>
          <w:rFonts w:cstheme="minorHAnsi"/>
          <w:sz w:val="24"/>
          <w:szCs w:val="24"/>
        </w:rPr>
        <w:t xml:space="preserve"> but the academy realise that this is not a statutory requirement and cannot be enforced</w:t>
      </w:r>
      <w:r w:rsidR="00F97D8B" w:rsidRPr="00B71318">
        <w:rPr>
          <w:rFonts w:cstheme="minorHAnsi"/>
          <w:sz w:val="24"/>
          <w:szCs w:val="24"/>
        </w:rPr>
        <w:t>)</w:t>
      </w:r>
      <w:r w:rsidR="00F97D8B">
        <w:rPr>
          <w:rFonts w:cstheme="minorHAnsi"/>
          <w:sz w:val="24"/>
          <w:szCs w:val="24"/>
        </w:rPr>
        <w:t xml:space="preserve"> AND </w:t>
      </w:r>
    </w:p>
    <w:p w14:paraId="249E3153" w14:textId="196B93BD" w:rsidR="00EF6FA1" w:rsidRPr="00EF6FA1" w:rsidRDefault="00EF6FA1" w:rsidP="00EF6FA1">
      <w:pPr>
        <w:rPr>
          <w:rFonts w:cstheme="minorHAnsi"/>
          <w:sz w:val="24"/>
          <w:szCs w:val="24"/>
        </w:rPr>
      </w:pPr>
      <w:r w:rsidRPr="00EF6FA1">
        <w:rPr>
          <w:rFonts w:cstheme="minorHAnsi"/>
          <w:sz w:val="24"/>
          <w:szCs w:val="24"/>
        </w:rPr>
        <w:t xml:space="preserve">b)  A current clear </w:t>
      </w:r>
      <w:r w:rsidR="00784281">
        <w:rPr>
          <w:rFonts w:cstheme="minorHAnsi"/>
          <w:sz w:val="24"/>
          <w:szCs w:val="24"/>
        </w:rPr>
        <w:t>Barred List</w:t>
      </w:r>
      <w:r w:rsidRPr="00EF6FA1">
        <w:rPr>
          <w:rFonts w:cstheme="minorHAnsi"/>
          <w:sz w:val="24"/>
          <w:szCs w:val="24"/>
        </w:rPr>
        <w:t xml:space="preserve"> check has been undertaken by the </w:t>
      </w:r>
      <w:r>
        <w:rPr>
          <w:rFonts w:cstheme="minorHAnsi"/>
          <w:sz w:val="24"/>
          <w:szCs w:val="24"/>
        </w:rPr>
        <w:t>academy</w:t>
      </w:r>
      <w:r w:rsidR="00F97D8B">
        <w:rPr>
          <w:rFonts w:cstheme="minorHAnsi"/>
          <w:sz w:val="24"/>
          <w:szCs w:val="24"/>
        </w:rPr>
        <w:t xml:space="preserve">’s </w:t>
      </w:r>
      <w:r w:rsidR="00C70ABB">
        <w:rPr>
          <w:rFonts w:cstheme="minorHAnsi"/>
          <w:sz w:val="24"/>
          <w:szCs w:val="24"/>
        </w:rPr>
        <w:t>Office</w:t>
      </w:r>
      <w:r w:rsidR="00F97D8B">
        <w:rPr>
          <w:rFonts w:cstheme="minorHAnsi"/>
          <w:sz w:val="24"/>
          <w:szCs w:val="24"/>
        </w:rPr>
        <w:t xml:space="preserve"> m</w:t>
      </w:r>
      <w:r w:rsidRPr="00EF6FA1">
        <w:rPr>
          <w:rFonts w:cstheme="minorHAnsi"/>
          <w:sz w:val="24"/>
          <w:szCs w:val="24"/>
        </w:rPr>
        <w:t xml:space="preserve">anager or </w:t>
      </w:r>
      <w:r w:rsidR="00F97D8B">
        <w:rPr>
          <w:rFonts w:cstheme="minorHAnsi"/>
          <w:sz w:val="24"/>
          <w:szCs w:val="24"/>
        </w:rPr>
        <w:t xml:space="preserve">AND/OR </w:t>
      </w:r>
      <w:r w:rsidRPr="00EF6FA1">
        <w:rPr>
          <w:rFonts w:cstheme="minorHAnsi"/>
          <w:sz w:val="24"/>
          <w:szCs w:val="24"/>
        </w:rPr>
        <w:t xml:space="preserve"> </w:t>
      </w:r>
    </w:p>
    <w:p w14:paraId="4D0466AB" w14:textId="20616C4A" w:rsidR="00EF6FA1" w:rsidRPr="00EF6FA1" w:rsidRDefault="00EF6FA1" w:rsidP="00EF6FA1">
      <w:pPr>
        <w:rPr>
          <w:rFonts w:cstheme="minorHAnsi"/>
          <w:sz w:val="24"/>
          <w:szCs w:val="24"/>
        </w:rPr>
      </w:pPr>
      <w:r w:rsidRPr="00EF6FA1">
        <w:rPr>
          <w:rFonts w:cstheme="minorHAnsi"/>
          <w:sz w:val="24"/>
          <w:szCs w:val="24"/>
        </w:rPr>
        <w:t xml:space="preserve">c)  They have the written authorisation of the Headteacher or </w:t>
      </w:r>
      <w:r w:rsidR="00C70ABB">
        <w:rPr>
          <w:rFonts w:cstheme="minorHAnsi"/>
          <w:sz w:val="24"/>
          <w:szCs w:val="24"/>
        </w:rPr>
        <w:t>Office</w:t>
      </w:r>
      <w:r w:rsidRPr="00EF6FA1">
        <w:rPr>
          <w:rFonts w:cstheme="minorHAnsi"/>
          <w:sz w:val="24"/>
          <w:szCs w:val="24"/>
        </w:rPr>
        <w:t xml:space="preserve"> Manager to travel around the </w:t>
      </w:r>
      <w:r>
        <w:rPr>
          <w:rFonts w:cstheme="minorHAnsi"/>
          <w:sz w:val="24"/>
          <w:szCs w:val="24"/>
        </w:rPr>
        <w:t>academy</w:t>
      </w:r>
      <w:r w:rsidRPr="00EF6FA1">
        <w:rPr>
          <w:rFonts w:cstheme="minorHAnsi"/>
          <w:sz w:val="24"/>
          <w:szCs w:val="24"/>
        </w:rPr>
        <w:t xml:space="preserve"> site unaided. </w:t>
      </w:r>
    </w:p>
    <w:p w14:paraId="3CE39DFD" w14:textId="75A18D2A" w:rsidR="00EF6FA1" w:rsidRDefault="00EF6FA1" w:rsidP="00EF6FA1">
      <w:pPr>
        <w:rPr>
          <w:rFonts w:cstheme="minorHAnsi"/>
          <w:sz w:val="24"/>
          <w:szCs w:val="24"/>
        </w:rPr>
      </w:pPr>
      <w:r w:rsidRPr="00EF6FA1">
        <w:rPr>
          <w:rFonts w:cstheme="minorHAnsi"/>
          <w:sz w:val="24"/>
          <w:szCs w:val="24"/>
        </w:rPr>
        <w:t xml:space="preserve">Visitors on the Approved List MUST follow the same procedures on entry to the premises (i.e. come to </w:t>
      </w:r>
      <w:r w:rsidR="00341782">
        <w:rPr>
          <w:rFonts w:cstheme="minorHAnsi"/>
          <w:sz w:val="24"/>
          <w:szCs w:val="24"/>
        </w:rPr>
        <w:t>Reception</w:t>
      </w:r>
      <w:r w:rsidR="00F97D8B">
        <w:rPr>
          <w:rFonts w:cstheme="minorHAnsi"/>
          <w:sz w:val="24"/>
          <w:szCs w:val="24"/>
        </w:rPr>
        <w:t xml:space="preserve"> and sign in</w:t>
      </w:r>
      <w:r w:rsidRPr="00EF6FA1">
        <w:rPr>
          <w:rFonts w:cstheme="minorHAnsi"/>
          <w:sz w:val="24"/>
          <w:szCs w:val="24"/>
        </w:rPr>
        <w:t>).  A copy of the approved v</w:t>
      </w:r>
      <w:r w:rsidR="00F97D8B">
        <w:rPr>
          <w:rFonts w:cstheme="minorHAnsi"/>
          <w:sz w:val="24"/>
          <w:szCs w:val="24"/>
        </w:rPr>
        <w:t xml:space="preserve">isitor list will be </w:t>
      </w:r>
      <w:proofErr w:type="gramStart"/>
      <w:r w:rsidR="00F97D8B">
        <w:rPr>
          <w:rFonts w:cstheme="minorHAnsi"/>
          <w:sz w:val="24"/>
          <w:szCs w:val="24"/>
        </w:rPr>
        <w:t xml:space="preserve">kept by </w:t>
      </w:r>
      <w:r w:rsidR="00341782">
        <w:rPr>
          <w:rFonts w:cstheme="minorHAnsi"/>
          <w:sz w:val="24"/>
          <w:szCs w:val="24"/>
        </w:rPr>
        <w:t>Reception</w:t>
      </w:r>
      <w:r w:rsidR="00F97D8B">
        <w:rPr>
          <w:rFonts w:cstheme="minorHAnsi"/>
          <w:sz w:val="24"/>
          <w:szCs w:val="24"/>
        </w:rPr>
        <w:t xml:space="preserve"> at all times</w:t>
      </w:r>
      <w:proofErr w:type="gramEnd"/>
      <w:r w:rsidR="00F97D8B">
        <w:rPr>
          <w:rFonts w:cstheme="minorHAnsi"/>
          <w:sz w:val="24"/>
          <w:szCs w:val="24"/>
        </w:rPr>
        <w:t xml:space="preserve">. </w:t>
      </w:r>
    </w:p>
    <w:p w14:paraId="569C5F0E" w14:textId="77777777" w:rsidR="00177147" w:rsidRPr="00966C75" w:rsidRDefault="00177147" w:rsidP="00177147">
      <w:pPr>
        <w:pStyle w:val="Heading2"/>
        <w:spacing w:before="100" w:beforeAutospacing="1" w:after="100" w:afterAutospacing="1" w:line="240" w:lineRule="auto"/>
        <w:ind w:left="-5"/>
        <w:contextualSpacing/>
        <w:rPr>
          <w:color w:val="000000" w:themeColor="text1"/>
        </w:rPr>
      </w:pPr>
      <w:r w:rsidRPr="00966C75">
        <w:rPr>
          <w:color w:val="000000" w:themeColor="text1"/>
        </w:rPr>
        <w:t xml:space="preserve">Contractors </w:t>
      </w:r>
    </w:p>
    <w:p w14:paraId="47F77E3E" w14:textId="77777777" w:rsidR="00177147" w:rsidRPr="00966C75" w:rsidRDefault="00177147" w:rsidP="00177147">
      <w:pPr>
        <w:spacing w:before="100" w:beforeAutospacing="1" w:after="100" w:afterAutospacing="1" w:line="240" w:lineRule="auto"/>
        <w:ind w:left="-5"/>
        <w:contextualSpacing/>
        <w:rPr>
          <w:color w:val="000000" w:themeColor="text1"/>
        </w:rPr>
      </w:pPr>
      <w:r w:rsidRPr="00966C75">
        <w:rPr>
          <w:color w:val="000000" w:themeColor="text1"/>
        </w:rPr>
        <w:t>The statutory guidance</w:t>
      </w:r>
      <w:r w:rsidRPr="00966C75">
        <w:rPr>
          <w:color w:val="000000" w:themeColor="text1"/>
          <w:sz w:val="21"/>
          <w:vertAlign w:val="superscript"/>
        </w:rPr>
        <w:footnoteReference w:id="1"/>
      </w:r>
      <w:r w:rsidRPr="00966C75">
        <w:rPr>
          <w:color w:val="000000" w:themeColor="text1"/>
        </w:rPr>
        <w:t xml:space="preserve"> states: </w:t>
      </w:r>
    </w:p>
    <w:p w14:paraId="7CB2E869" w14:textId="77777777" w:rsidR="00177147" w:rsidRPr="00966C75" w:rsidRDefault="00177147" w:rsidP="00177147">
      <w:pPr>
        <w:spacing w:before="100" w:beforeAutospacing="1" w:after="100" w:afterAutospacing="1" w:line="240" w:lineRule="auto"/>
        <w:ind w:left="-5"/>
        <w:contextualSpacing/>
        <w:rPr>
          <w:color w:val="000000" w:themeColor="text1"/>
        </w:rPr>
      </w:pPr>
    </w:p>
    <w:p w14:paraId="768B06D1" w14:textId="77777777" w:rsidR="00177147" w:rsidRPr="00966C75" w:rsidRDefault="00177147" w:rsidP="00177147">
      <w:pPr>
        <w:spacing w:before="100" w:beforeAutospacing="1" w:after="100" w:afterAutospacing="1" w:line="240" w:lineRule="auto"/>
        <w:contextualSpacing/>
        <w:rPr>
          <w:i/>
          <w:color w:val="000000" w:themeColor="text1"/>
        </w:rPr>
      </w:pPr>
      <w:r w:rsidRPr="00966C75">
        <w:rPr>
          <w:i/>
          <w:color w:val="000000" w:themeColor="text1"/>
        </w:rPr>
        <w:t xml:space="preserve">Schools and colleges </w:t>
      </w:r>
      <w:r w:rsidRPr="00966C75">
        <w:rPr>
          <w:b/>
          <w:bCs/>
          <w:i/>
          <w:color w:val="000000" w:themeColor="text1"/>
        </w:rPr>
        <w:t xml:space="preserve">must </w:t>
      </w:r>
      <w:r w:rsidRPr="00966C75">
        <w:rPr>
          <w:i/>
          <w:color w:val="000000" w:themeColor="text1"/>
        </w:rPr>
        <w:t xml:space="preserve">ensure that any contractor, or any employee of the contractor, who is to work at the school or college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regular contact with children, an enhanced DBS check (not including barred list information) will be required. In considering whether the contact is regular, it is irrelevant whether the contractor works on a single site or across several sites. </w:t>
      </w:r>
    </w:p>
    <w:p w14:paraId="4E9177BC" w14:textId="77777777" w:rsidR="00177147" w:rsidRPr="00966C75" w:rsidRDefault="00177147" w:rsidP="00177147">
      <w:pPr>
        <w:spacing w:before="100" w:beforeAutospacing="1" w:after="100" w:afterAutospacing="1" w:line="240" w:lineRule="auto"/>
        <w:contextualSpacing/>
        <w:rPr>
          <w:i/>
          <w:color w:val="000000" w:themeColor="text1"/>
        </w:rPr>
      </w:pPr>
      <w:r w:rsidRPr="00966C75">
        <w:rPr>
          <w:i/>
          <w:color w:val="000000" w:themeColor="text1"/>
        </w:rPr>
        <w:t xml:space="preserve">  </w:t>
      </w:r>
    </w:p>
    <w:p w14:paraId="3DAB5238" w14:textId="77777777" w:rsidR="00177147" w:rsidRPr="00966C75" w:rsidRDefault="00177147" w:rsidP="00177147">
      <w:pPr>
        <w:spacing w:before="100" w:beforeAutospacing="1" w:after="100" w:afterAutospacing="1" w:line="240" w:lineRule="auto"/>
        <w:contextualSpacing/>
        <w:rPr>
          <w:i/>
          <w:color w:val="000000" w:themeColor="text1"/>
        </w:rPr>
      </w:pPr>
      <w:r w:rsidRPr="00966C75">
        <w:rPr>
          <w:i/>
          <w:color w:val="000000" w:themeColor="text1"/>
        </w:rPr>
        <w:t xml:space="preserve">Under no circumstances should a contractor in respect of whom no checks have been obtained be allowed to work unsupervised or engage in regulated activity. Schools and colleges are responsible for determining the appropriate level of supervision depending on the circumstances. </w:t>
      </w:r>
    </w:p>
    <w:p w14:paraId="707E0FE6" w14:textId="77777777" w:rsidR="00177147" w:rsidRPr="00966C75" w:rsidRDefault="00177147" w:rsidP="00177147">
      <w:pPr>
        <w:spacing w:before="100" w:beforeAutospacing="1" w:after="100" w:afterAutospacing="1" w:line="240" w:lineRule="auto"/>
        <w:contextualSpacing/>
        <w:rPr>
          <w:i/>
          <w:color w:val="000000" w:themeColor="text1"/>
        </w:rPr>
      </w:pPr>
      <w:r w:rsidRPr="00966C75">
        <w:rPr>
          <w:i/>
          <w:color w:val="000000" w:themeColor="text1"/>
        </w:rPr>
        <w:t xml:space="preserve">  </w:t>
      </w:r>
    </w:p>
    <w:p w14:paraId="2F34D76D" w14:textId="77777777" w:rsidR="00177147" w:rsidRPr="00966C75" w:rsidRDefault="00177147" w:rsidP="00177147">
      <w:pPr>
        <w:spacing w:before="100" w:beforeAutospacing="1" w:after="100" w:afterAutospacing="1" w:line="240" w:lineRule="auto"/>
        <w:contextualSpacing/>
        <w:rPr>
          <w:i/>
          <w:color w:val="000000" w:themeColor="text1"/>
        </w:rPr>
      </w:pPr>
      <w:r w:rsidRPr="00966C75">
        <w:rPr>
          <w:i/>
          <w:color w:val="000000" w:themeColor="text1"/>
        </w:rPr>
        <w:t xml:space="preserve">If an individual working at a school or college is self-employed, the school or college should consider obtaining the DBS check, as self-employed people are not able to make an application directly to the DBS on their own account.   </w:t>
      </w:r>
    </w:p>
    <w:p w14:paraId="19394798" w14:textId="77777777" w:rsidR="00177147" w:rsidRPr="00966C75" w:rsidRDefault="00177147" w:rsidP="00177147">
      <w:pPr>
        <w:spacing w:before="100" w:beforeAutospacing="1" w:after="100" w:afterAutospacing="1" w:line="240" w:lineRule="auto"/>
        <w:contextualSpacing/>
        <w:rPr>
          <w:i/>
          <w:color w:val="000000" w:themeColor="text1"/>
        </w:rPr>
      </w:pPr>
    </w:p>
    <w:p w14:paraId="457C4146" w14:textId="77777777" w:rsidR="00177147" w:rsidRPr="00966C75" w:rsidRDefault="00177147" w:rsidP="00177147">
      <w:pPr>
        <w:spacing w:before="100" w:beforeAutospacing="1" w:after="100" w:afterAutospacing="1" w:line="240" w:lineRule="auto"/>
        <w:contextualSpacing/>
        <w:rPr>
          <w:i/>
          <w:color w:val="000000" w:themeColor="text1"/>
        </w:rPr>
      </w:pPr>
      <w:r w:rsidRPr="00966C75">
        <w:rPr>
          <w:i/>
          <w:color w:val="000000" w:themeColor="text1"/>
        </w:rPr>
        <w:t xml:space="preserve">Schools and colleges should always check the identity of contractors and their staff on arrival at the school or college.   </w:t>
      </w:r>
    </w:p>
    <w:p w14:paraId="4AE0F6F7" w14:textId="77777777" w:rsidR="00177147" w:rsidRPr="00966C75" w:rsidRDefault="00177147" w:rsidP="00177147">
      <w:pPr>
        <w:spacing w:before="100" w:beforeAutospacing="1" w:after="100" w:afterAutospacing="1" w:line="240" w:lineRule="auto"/>
        <w:contextualSpacing/>
        <w:rPr>
          <w:i/>
          <w:color w:val="000000" w:themeColor="text1"/>
        </w:rPr>
      </w:pPr>
    </w:p>
    <w:p w14:paraId="336F4815" w14:textId="77777777" w:rsidR="00177147" w:rsidRPr="00177147" w:rsidRDefault="00177147" w:rsidP="00177147">
      <w:pPr>
        <w:spacing w:before="100" w:beforeAutospacing="1" w:after="100" w:afterAutospacing="1" w:line="240" w:lineRule="auto"/>
        <w:ind w:left="-5"/>
        <w:contextualSpacing/>
        <w:rPr>
          <w:iCs/>
          <w:color w:val="FF0000"/>
        </w:rPr>
      </w:pPr>
      <w:r w:rsidRPr="00966C75">
        <w:rPr>
          <w:iCs/>
          <w:color w:val="000000" w:themeColor="text1"/>
        </w:rPr>
        <w:t xml:space="preserve">For building or maintenance contractors’ schools should establish a formal agreement regarding access to specific areas of the building. This is likely to require building projects maintaining physical separation – fencing off the work areas, will provide additional safeguards. Any DBS checks required should be completed before the contractor begins work in </w:t>
      </w:r>
      <w:r w:rsidRPr="00DA52C3">
        <w:rPr>
          <w:iCs/>
          <w:color w:val="000000" w:themeColor="text1"/>
        </w:rPr>
        <w:t xml:space="preserve">school. </w:t>
      </w:r>
    </w:p>
    <w:p w14:paraId="4F2D2C1D" w14:textId="305833C7" w:rsidR="00177147" w:rsidRPr="00BC79FB" w:rsidRDefault="00177147" w:rsidP="00177147">
      <w:pPr>
        <w:pStyle w:val="Heading2"/>
        <w:spacing w:before="100" w:beforeAutospacing="1" w:after="100" w:afterAutospacing="1" w:line="240" w:lineRule="auto"/>
        <w:ind w:left="-5"/>
        <w:contextualSpacing/>
        <w:rPr>
          <w:color w:val="000000" w:themeColor="text1"/>
        </w:rPr>
      </w:pPr>
      <w:r w:rsidRPr="00BC79FB">
        <w:rPr>
          <w:color w:val="000000" w:themeColor="text1"/>
        </w:rPr>
        <w:t xml:space="preserve">Trainee teachers  </w:t>
      </w:r>
    </w:p>
    <w:p w14:paraId="13023040" w14:textId="77777777" w:rsidR="00177147" w:rsidRPr="00BC79FB" w:rsidRDefault="00177147" w:rsidP="00177147">
      <w:pPr>
        <w:spacing w:before="100" w:beforeAutospacing="1" w:after="100" w:afterAutospacing="1" w:line="240" w:lineRule="auto"/>
        <w:ind w:left="-5"/>
        <w:contextualSpacing/>
        <w:rPr>
          <w:color w:val="000000" w:themeColor="text1"/>
        </w:rPr>
      </w:pPr>
      <w:r w:rsidRPr="00BC79FB">
        <w:rPr>
          <w:color w:val="000000" w:themeColor="text1"/>
        </w:rPr>
        <w:t>The statutory guidance</w:t>
      </w:r>
      <w:r w:rsidRPr="00BC79FB">
        <w:rPr>
          <w:color w:val="000000" w:themeColor="text1"/>
          <w:vertAlign w:val="superscript"/>
        </w:rPr>
        <w:t>4</w:t>
      </w:r>
      <w:r w:rsidRPr="00BC79FB">
        <w:rPr>
          <w:color w:val="000000" w:themeColor="text1"/>
        </w:rPr>
        <w:t xml:space="preserve"> states: </w:t>
      </w:r>
    </w:p>
    <w:p w14:paraId="5601C750" w14:textId="77777777" w:rsidR="00177147" w:rsidRPr="00BC79FB" w:rsidRDefault="00177147" w:rsidP="00177147">
      <w:pPr>
        <w:spacing w:before="100" w:beforeAutospacing="1" w:after="100" w:afterAutospacing="1" w:line="240" w:lineRule="auto"/>
        <w:contextualSpacing/>
        <w:rPr>
          <w:color w:val="000000" w:themeColor="text1"/>
        </w:rPr>
      </w:pPr>
      <w:r w:rsidRPr="00BC79FB">
        <w:rPr>
          <w:color w:val="000000" w:themeColor="text1"/>
        </w:rPr>
        <w:t xml:space="preserve"> </w:t>
      </w:r>
    </w:p>
    <w:p w14:paraId="1D482D85" w14:textId="77777777" w:rsidR="00177147" w:rsidRPr="00BC79FB" w:rsidRDefault="00177147" w:rsidP="00177147">
      <w:pPr>
        <w:spacing w:before="100" w:beforeAutospacing="1" w:after="100" w:afterAutospacing="1" w:line="240" w:lineRule="auto"/>
        <w:contextualSpacing/>
        <w:rPr>
          <w:i/>
          <w:color w:val="000000" w:themeColor="text1"/>
        </w:rPr>
      </w:pPr>
      <w:r w:rsidRPr="00BC79FB">
        <w:rPr>
          <w:i/>
          <w:color w:val="000000" w:themeColor="text1"/>
        </w:rPr>
        <w:t xml:space="preserve">Where applicants for initial teacher training are salaried by the school or college, the school or college must ensure that all necessary checks are carried out. If these trainee teachers are engaging in regulated activity relating to children (which in most cases by the nature of the work, they will be), an enhanced DBS certificate (including children’s barred list information) must be obtained.  </w:t>
      </w:r>
    </w:p>
    <w:p w14:paraId="7506F88B" w14:textId="77777777" w:rsidR="00177147" w:rsidRPr="00BC79FB" w:rsidRDefault="00177147" w:rsidP="00177147">
      <w:pPr>
        <w:spacing w:before="100" w:beforeAutospacing="1" w:after="100" w:afterAutospacing="1" w:line="240" w:lineRule="auto"/>
        <w:ind w:left="730"/>
        <w:contextualSpacing/>
        <w:rPr>
          <w:i/>
          <w:color w:val="000000" w:themeColor="text1"/>
        </w:rPr>
      </w:pPr>
    </w:p>
    <w:p w14:paraId="2779D34D" w14:textId="77777777" w:rsidR="00177147" w:rsidRPr="00BC79FB" w:rsidRDefault="00177147" w:rsidP="00177147">
      <w:pPr>
        <w:spacing w:before="100" w:beforeAutospacing="1" w:after="100" w:afterAutospacing="1" w:line="240" w:lineRule="auto"/>
        <w:contextualSpacing/>
        <w:rPr>
          <w:i/>
          <w:color w:val="000000" w:themeColor="text1"/>
        </w:rPr>
      </w:pPr>
      <w:r w:rsidRPr="00BC79FB">
        <w:rPr>
          <w:i/>
          <w:color w:val="000000" w:themeColor="text1"/>
        </w:rPr>
        <w:t xml:space="preserve">Where trainee teachers are fee-funded it is the responsibility of the initial teacher training provider to carry out the necessary checks, schools and colleges should obtain written confirmation from the provider that it has carried out all pre-appointment checks that the school or college would otherwise be required to </w:t>
      </w:r>
      <w:proofErr w:type="gramStart"/>
      <w:r w:rsidRPr="00BC79FB">
        <w:rPr>
          <w:i/>
          <w:color w:val="000000" w:themeColor="text1"/>
        </w:rPr>
        <w:t>perform</w:t>
      </w:r>
      <w:proofErr w:type="gramEnd"/>
      <w:r w:rsidRPr="00BC79FB">
        <w:rPr>
          <w:i/>
          <w:color w:val="000000" w:themeColor="text1"/>
        </w:rPr>
        <w:t xml:space="preserve"> and that the trainee has been judged by the provider to be suitable to work with children. </w:t>
      </w:r>
    </w:p>
    <w:p w14:paraId="07ABEC8B" w14:textId="77777777" w:rsidR="00177147" w:rsidRPr="00BC79FB" w:rsidRDefault="00177147" w:rsidP="00177147">
      <w:pPr>
        <w:spacing w:before="100" w:beforeAutospacing="1" w:after="100" w:afterAutospacing="1" w:line="240" w:lineRule="auto"/>
        <w:contextualSpacing/>
        <w:rPr>
          <w:i/>
          <w:color w:val="000000" w:themeColor="text1"/>
        </w:rPr>
      </w:pPr>
    </w:p>
    <w:p w14:paraId="699E537B" w14:textId="77777777" w:rsidR="00177147" w:rsidRPr="00BC79FB" w:rsidRDefault="00177147" w:rsidP="00177147">
      <w:pPr>
        <w:spacing w:before="100" w:beforeAutospacing="1" w:after="100" w:afterAutospacing="1" w:line="240" w:lineRule="auto"/>
        <w:contextualSpacing/>
        <w:rPr>
          <w:i/>
          <w:color w:val="000000" w:themeColor="text1"/>
        </w:rPr>
      </w:pPr>
      <w:r w:rsidRPr="00BC79FB">
        <w:rPr>
          <w:i/>
          <w:color w:val="000000" w:themeColor="text1"/>
        </w:rPr>
        <w:t xml:space="preserve">There is no requirement for the school to record details of fee-funded trainees on the single central record.   </w:t>
      </w:r>
    </w:p>
    <w:p w14:paraId="79F57E5B" w14:textId="77777777" w:rsidR="00177147" w:rsidRPr="00BC79FB" w:rsidRDefault="00177147" w:rsidP="00177147">
      <w:pPr>
        <w:spacing w:before="100" w:beforeAutospacing="1" w:after="100" w:afterAutospacing="1" w:line="240" w:lineRule="auto"/>
        <w:contextualSpacing/>
        <w:rPr>
          <w:color w:val="000000" w:themeColor="text1"/>
        </w:rPr>
      </w:pPr>
      <w:r w:rsidRPr="00BC79FB">
        <w:rPr>
          <w:color w:val="000000" w:themeColor="text1"/>
        </w:rPr>
        <w:t xml:space="preserve"> </w:t>
      </w:r>
    </w:p>
    <w:p w14:paraId="59FD5FBE" w14:textId="77777777" w:rsidR="00177147" w:rsidRPr="00BC79FB" w:rsidRDefault="00177147" w:rsidP="00177147">
      <w:pPr>
        <w:spacing w:before="100" w:beforeAutospacing="1" w:after="100" w:afterAutospacing="1" w:line="240" w:lineRule="auto"/>
        <w:ind w:left="-5"/>
        <w:contextualSpacing/>
        <w:rPr>
          <w:color w:val="000000" w:themeColor="text1"/>
        </w:rPr>
      </w:pPr>
      <w:r w:rsidRPr="00BC79FB">
        <w:rPr>
          <w:color w:val="000000" w:themeColor="text1"/>
        </w:rPr>
        <w:t xml:space="preserve">As with other visitors who have been checked by an external organisation, the school should have ‘written notification’ that appropriate checks have been made and have been reviewed annually. </w:t>
      </w:r>
    </w:p>
    <w:p w14:paraId="684EF16F" w14:textId="77777777" w:rsidR="00177147" w:rsidRPr="00BC79FB" w:rsidRDefault="00177147" w:rsidP="00177147">
      <w:pPr>
        <w:spacing w:before="100" w:beforeAutospacing="1" w:after="100" w:afterAutospacing="1" w:line="240" w:lineRule="auto"/>
        <w:contextualSpacing/>
        <w:rPr>
          <w:color w:val="000000" w:themeColor="text1"/>
        </w:rPr>
      </w:pPr>
      <w:r w:rsidRPr="00BC79FB">
        <w:rPr>
          <w:color w:val="000000" w:themeColor="text1"/>
        </w:rPr>
        <w:t xml:space="preserve"> </w:t>
      </w:r>
    </w:p>
    <w:p w14:paraId="0330D405" w14:textId="3791215E" w:rsidR="00F97D8B" w:rsidRPr="00BC79FB" w:rsidRDefault="00177147" w:rsidP="00177147">
      <w:pPr>
        <w:rPr>
          <w:rFonts w:cstheme="minorHAnsi"/>
          <w:color w:val="000000" w:themeColor="text1"/>
          <w:sz w:val="24"/>
          <w:szCs w:val="24"/>
        </w:rPr>
      </w:pPr>
      <w:r w:rsidRPr="00BC79FB">
        <w:rPr>
          <w:color w:val="000000" w:themeColor="text1"/>
        </w:rPr>
        <w:t>If tutors of trainee teachers do not have unsupervised contact with children, they will not require a DBS check. If they do have such contact, then it will be the responsibility of their institution to undertake the check and inform the school that appropriate checks have been made.</w:t>
      </w:r>
    </w:p>
    <w:p w14:paraId="034286E2" w14:textId="51623B18" w:rsidR="00EF6FA1" w:rsidRPr="00F97D8B" w:rsidRDefault="00EF6FA1" w:rsidP="00EF6FA1">
      <w:pPr>
        <w:rPr>
          <w:rFonts w:cstheme="minorHAnsi"/>
          <w:b/>
          <w:sz w:val="24"/>
          <w:szCs w:val="24"/>
        </w:rPr>
      </w:pPr>
      <w:r w:rsidRPr="00F97D8B">
        <w:rPr>
          <w:rFonts w:cstheme="minorHAnsi"/>
          <w:b/>
          <w:sz w:val="24"/>
          <w:szCs w:val="24"/>
        </w:rPr>
        <w:t>Visitor</w:t>
      </w:r>
      <w:r w:rsidR="00C15879">
        <w:rPr>
          <w:rFonts w:cstheme="minorHAnsi"/>
          <w:b/>
          <w:sz w:val="24"/>
          <w:szCs w:val="24"/>
        </w:rPr>
        <w:t>/Volunteer</w:t>
      </w:r>
      <w:r w:rsidRPr="00F97D8B">
        <w:rPr>
          <w:rFonts w:cstheme="minorHAnsi"/>
          <w:b/>
          <w:sz w:val="24"/>
          <w:szCs w:val="24"/>
        </w:rPr>
        <w:t xml:space="preserve"> Departure from Academy </w:t>
      </w:r>
    </w:p>
    <w:p w14:paraId="2A3D2F06" w14:textId="6EA93D52" w:rsidR="00EF6FA1" w:rsidRPr="00EF6FA1" w:rsidRDefault="00EF6FA1" w:rsidP="00EF6FA1">
      <w:pPr>
        <w:rPr>
          <w:rFonts w:cstheme="minorHAnsi"/>
          <w:sz w:val="24"/>
          <w:szCs w:val="24"/>
        </w:rPr>
      </w:pPr>
      <w:r w:rsidRPr="00EF6FA1">
        <w:rPr>
          <w:rFonts w:cstheme="minorHAnsi"/>
          <w:sz w:val="24"/>
          <w:szCs w:val="24"/>
        </w:rPr>
        <w:t xml:space="preserve">On departing the </w:t>
      </w:r>
      <w:r>
        <w:rPr>
          <w:rFonts w:cstheme="minorHAnsi"/>
          <w:sz w:val="24"/>
          <w:szCs w:val="24"/>
        </w:rPr>
        <w:t>academy</w:t>
      </w:r>
      <w:r w:rsidRPr="00EF6FA1">
        <w:rPr>
          <w:rFonts w:cstheme="minorHAnsi"/>
          <w:sz w:val="24"/>
          <w:szCs w:val="24"/>
        </w:rPr>
        <w:t>, visitors</w:t>
      </w:r>
      <w:r w:rsidR="00C15879">
        <w:rPr>
          <w:rFonts w:cstheme="minorHAnsi"/>
          <w:sz w:val="24"/>
          <w:szCs w:val="24"/>
        </w:rPr>
        <w:t>/volunteers</w:t>
      </w:r>
      <w:r w:rsidRPr="00EF6FA1">
        <w:rPr>
          <w:rFonts w:cstheme="minorHAnsi"/>
          <w:sz w:val="24"/>
          <w:szCs w:val="24"/>
        </w:rPr>
        <w:t xml:space="preserve"> MUST leave via </w:t>
      </w:r>
      <w:r w:rsidR="00341782">
        <w:rPr>
          <w:rFonts w:cstheme="minorHAnsi"/>
          <w:sz w:val="24"/>
          <w:szCs w:val="24"/>
        </w:rPr>
        <w:t>Reception</w:t>
      </w:r>
      <w:r w:rsidRPr="00EF6FA1">
        <w:rPr>
          <w:rFonts w:cstheme="minorHAnsi"/>
          <w:sz w:val="24"/>
          <w:szCs w:val="24"/>
        </w:rPr>
        <w:t xml:space="preserve"> and: </w:t>
      </w:r>
    </w:p>
    <w:p w14:paraId="0841B605" w14:textId="77777777" w:rsidR="00EF6FA1" w:rsidRPr="00EF6FA1" w:rsidRDefault="00EF6FA1" w:rsidP="00EF6FA1">
      <w:pPr>
        <w:rPr>
          <w:rFonts w:cstheme="minorHAnsi"/>
          <w:sz w:val="24"/>
          <w:szCs w:val="24"/>
        </w:rPr>
      </w:pPr>
      <w:r w:rsidRPr="00EF6FA1">
        <w:rPr>
          <w:rFonts w:cstheme="minorHAnsi"/>
          <w:sz w:val="24"/>
          <w:szCs w:val="24"/>
        </w:rPr>
        <w:t xml:space="preserve"> </w:t>
      </w:r>
    </w:p>
    <w:p w14:paraId="5BF09C88" w14:textId="77777777" w:rsidR="00EF6FA1" w:rsidRPr="00F97D8B" w:rsidRDefault="00F97D8B" w:rsidP="00F97D8B">
      <w:pPr>
        <w:pStyle w:val="ListParagraph"/>
        <w:numPr>
          <w:ilvl w:val="0"/>
          <w:numId w:val="1"/>
        </w:numPr>
        <w:rPr>
          <w:rFonts w:cstheme="minorHAnsi"/>
          <w:sz w:val="24"/>
          <w:szCs w:val="24"/>
        </w:rPr>
      </w:pPr>
      <w:r>
        <w:rPr>
          <w:rFonts w:cstheme="minorHAnsi"/>
          <w:sz w:val="24"/>
          <w:szCs w:val="24"/>
        </w:rPr>
        <w:t>Sign out via the electronic system recording</w:t>
      </w:r>
      <w:r w:rsidR="00EF6FA1" w:rsidRPr="00F97D8B">
        <w:rPr>
          <w:rFonts w:cstheme="minorHAnsi"/>
          <w:sz w:val="24"/>
          <w:szCs w:val="24"/>
        </w:rPr>
        <w:t xml:space="preserve"> their departure </w:t>
      </w:r>
      <w:r>
        <w:rPr>
          <w:rFonts w:cstheme="minorHAnsi"/>
          <w:sz w:val="24"/>
          <w:szCs w:val="24"/>
        </w:rPr>
        <w:t>time</w:t>
      </w:r>
      <w:r w:rsidR="00EF6FA1" w:rsidRPr="00F97D8B">
        <w:rPr>
          <w:rFonts w:cstheme="minorHAnsi"/>
          <w:sz w:val="24"/>
          <w:szCs w:val="24"/>
        </w:rPr>
        <w:t xml:space="preserve"> alongside their arrival entry </w:t>
      </w:r>
    </w:p>
    <w:p w14:paraId="38B1E885" w14:textId="09CC66EC" w:rsidR="00EF6FA1" w:rsidRPr="00F97D8B" w:rsidRDefault="00EF6FA1" w:rsidP="00F97D8B">
      <w:pPr>
        <w:pStyle w:val="ListParagraph"/>
        <w:numPr>
          <w:ilvl w:val="0"/>
          <w:numId w:val="1"/>
        </w:numPr>
        <w:rPr>
          <w:rFonts w:cstheme="minorHAnsi"/>
          <w:sz w:val="24"/>
          <w:szCs w:val="24"/>
        </w:rPr>
      </w:pPr>
      <w:r w:rsidRPr="00F97D8B">
        <w:rPr>
          <w:rFonts w:cstheme="minorHAnsi"/>
          <w:sz w:val="24"/>
          <w:szCs w:val="24"/>
        </w:rPr>
        <w:t xml:space="preserve">Return the identification badge to </w:t>
      </w:r>
      <w:r w:rsidR="00341782">
        <w:rPr>
          <w:rFonts w:cstheme="minorHAnsi"/>
          <w:sz w:val="24"/>
          <w:szCs w:val="24"/>
        </w:rPr>
        <w:t>Reception</w:t>
      </w:r>
      <w:r w:rsidRPr="00F97D8B">
        <w:rPr>
          <w:rFonts w:cstheme="minorHAnsi"/>
          <w:sz w:val="24"/>
          <w:szCs w:val="24"/>
        </w:rPr>
        <w:t xml:space="preserve"> </w:t>
      </w:r>
    </w:p>
    <w:p w14:paraId="46EAA87B" w14:textId="7D85D0FF" w:rsidR="00EF6FA1" w:rsidRPr="00BC79FB" w:rsidRDefault="00EF6FA1" w:rsidP="00EF6FA1">
      <w:pPr>
        <w:pStyle w:val="ListParagraph"/>
        <w:numPr>
          <w:ilvl w:val="0"/>
          <w:numId w:val="1"/>
        </w:numPr>
        <w:rPr>
          <w:rFonts w:cstheme="minorHAnsi"/>
          <w:sz w:val="24"/>
          <w:szCs w:val="24"/>
        </w:rPr>
      </w:pPr>
      <w:r w:rsidRPr="00F97D8B">
        <w:rPr>
          <w:rFonts w:cstheme="minorHAnsi"/>
          <w:sz w:val="24"/>
          <w:szCs w:val="24"/>
        </w:rPr>
        <w:t>A member of staff should escort the visitor</w:t>
      </w:r>
      <w:r w:rsidR="00C15879">
        <w:rPr>
          <w:rFonts w:cstheme="minorHAnsi"/>
          <w:sz w:val="24"/>
          <w:szCs w:val="24"/>
        </w:rPr>
        <w:t>/volunteer</w:t>
      </w:r>
      <w:r w:rsidRPr="00F97D8B">
        <w:rPr>
          <w:rFonts w:cstheme="minorHAnsi"/>
          <w:sz w:val="24"/>
          <w:szCs w:val="24"/>
        </w:rPr>
        <w:t xml:space="preserve"> to the </w:t>
      </w:r>
      <w:r w:rsidR="00F97D8B">
        <w:rPr>
          <w:rFonts w:cstheme="minorHAnsi"/>
          <w:sz w:val="24"/>
          <w:szCs w:val="24"/>
        </w:rPr>
        <w:t xml:space="preserve">exit of the academy </w:t>
      </w:r>
      <w:r w:rsidRPr="00F97D8B">
        <w:rPr>
          <w:rFonts w:cstheme="minorHAnsi"/>
          <w:sz w:val="24"/>
          <w:szCs w:val="24"/>
        </w:rPr>
        <w:t>ensuring the visitor</w:t>
      </w:r>
      <w:r w:rsidR="00C15879">
        <w:rPr>
          <w:rFonts w:cstheme="minorHAnsi"/>
          <w:sz w:val="24"/>
          <w:szCs w:val="24"/>
        </w:rPr>
        <w:t>/volunteer</w:t>
      </w:r>
      <w:r w:rsidRPr="00F97D8B">
        <w:rPr>
          <w:rFonts w:cstheme="minorHAnsi"/>
          <w:sz w:val="24"/>
          <w:szCs w:val="24"/>
        </w:rPr>
        <w:t xml:space="preserve"> does not re-enter the academy site, </w:t>
      </w:r>
      <w:r w:rsidR="00784281">
        <w:rPr>
          <w:rFonts w:cstheme="minorHAnsi"/>
          <w:sz w:val="24"/>
          <w:szCs w:val="24"/>
        </w:rPr>
        <w:t>(</w:t>
      </w:r>
      <w:r w:rsidRPr="00F97D8B">
        <w:rPr>
          <w:rFonts w:cstheme="minorHAnsi"/>
          <w:sz w:val="24"/>
          <w:szCs w:val="24"/>
        </w:rPr>
        <w:t xml:space="preserve">potentially breaching security). </w:t>
      </w:r>
    </w:p>
    <w:p w14:paraId="334E4B47" w14:textId="77777777" w:rsidR="00EF6FA1" w:rsidRPr="00F97D8B" w:rsidRDefault="00EF6FA1" w:rsidP="00EF6FA1">
      <w:pPr>
        <w:rPr>
          <w:rFonts w:cstheme="minorHAnsi"/>
          <w:b/>
          <w:sz w:val="24"/>
          <w:szCs w:val="24"/>
        </w:rPr>
      </w:pPr>
      <w:r w:rsidRPr="00F97D8B">
        <w:rPr>
          <w:rFonts w:cstheme="minorHAnsi"/>
          <w:b/>
          <w:sz w:val="24"/>
          <w:szCs w:val="24"/>
        </w:rPr>
        <w:t>Unknown/Uninvited Visitors to the Academy</w:t>
      </w:r>
      <w:r w:rsidR="00F97D8B">
        <w:rPr>
          <w:rFonts w:cstheme="minorHAnsi"/>
          <w:b/>
          <w:sz w:val="24"/>
          <w:szCs w:val="24"/>
        </w:rPr>
        <w:t xml:space="preserve"> </w:t>
      </w:r>
    </w:p>
    <w:p w14:paraId="5DAABF67" w14:textId="0C7DE826" w:rsidR="00EF6FA1" w:rsidRPr="00EF6FA1" w:rsidRDefault="00EF6FA1" w:rsidP="00EF6FA1">
      <w:pPr>
        <w:rPr>
          <w:rFonts w:cstheme="minorHAnsi"/>
          <w:sz w:val="24"/>
          <w:szCs w:val="24"/>
        </w:rPr>
      </w:pPr>
      <w:r w:rsidRPr="00EF6FA1">
        <w:rPr>
          <w:rFonts w:cstheme="minorHAnsi"/>
          <w:sz w:val="24"/>
          <w:szCs w:val="24"/>
        </w:rPr>
        <w:t xml:space="preserve">Any visitor to the </w:t>
      </w:r>
      <w:r>
        <w:rPr>
          <w:rFonts w:cstheme="minorHAnsi"/>
          <w:sz w:val="24"/>
          <w:szCs w:val="24"/>
        </w:rPr>
        <w:t>academy</w:t>
      </w:r>
      <w:r w:rsidRPr="00EF6FA1">
        <w:rPr>
          <w:rFonts w:cstheme="minorHAnsi"/>
          <w:sz w:val="24"/>
          <w:szCs w:val="24"/>
        </w:rPr>
        <w:t xml:space="preserve"> site who is not wearing an identity badge should be challenged</w:t>
      </w:r>
      <w:r w:rsidR="00784281">
        <w:rPr>
          <w:rFonts w:cstheme="minorHAnsi"/>
          <w:sz w:val="24"/>
          <w:szCs w:val="24"/>
        </w:rPr>
        <w:t>,</w:t>
      </w:r>
      <w:r w:rsidRPr="00EF6FA1">
        <w:rPr>
          <w:rFonts w:cstheme="minorHAnsi"/>
          <w:sz w:val="24"/>
          <w:szCs w:val="24"/>
        </w:rPr>
        <w:t xml:space="preserve"> </w:t>
      </w:r>
      <w:r w:rsidR="00784281">
        <w:rPr>
          <w:rFonts w:cstheme="minorHAnsi"/>
          <w:sz w:val="24"/>
          <w:szCs w:val="24"/>
        </w:rPr>
        <w:t xml:space="preserve">by an appropriate adult, </w:t>
      </w:r>
      <w:r w:rsidRPr="00EF6FA1">
        <w:rPr>
          <w:rFonts w:cstheme="minorHAnsi"/>
          <w:sz w:val="24"/>
          <w:szCs w:val="24"/>
        </w:rPr>
        <w:t xml:space="preserve">politely to enquire who they are and their </w:t>
      </w:r>
      <w:r w:rsidR="00C70ABB">
        <w:rPr>
          <w:rFonts w:cstheme="minorHAnsi"/>
          <w:sz w:val="24"/>
          <w:szCs w:val="24"/>
        </w:rPr>
        <w:t>business</w:t>
      </w:r>
      <w:r w:rsidRPr="00EF6FA1">
        <w:rPr>
          <w:rFonts w:cstheme="minorHAnsi"/>
          <w:sz w:val="24"/>
          <w:szCs w:val="24"/>
        </w:rPr>
        <w:t xml:space="preserve"> on the </w:t>
      </w:r>
      <w:r>
        <w:rPr>
          <w:rFonts w:cstheme="minorHAnsi"/>
          <w:sz w:val="24"/>
          <w:szCs w:val="24"/>
        </w:rPr>
        <w:t>academy</w:t>
      </w:r>
      <w:r w:rsidRPr="00EF6FA1">
        <w:rPr>
          <w:rFonts w:cstheme="minorHAnsi"/>
          <w:sz w:val="24"/>
          <w:szCs w:val="24"/>
        </w:rPr>
        <w:t xml:space="preserve"> site. </w:t>
      </w:r>
    </w:p>
    <w:p w14:paraId="7A7DBFBC" w14:textId="53D20A25" w:rsidR="00EF6FA1" w:rsidRPr="00EF6FA1" w:rsidRDefault="00EF6FA1" w:rsidP="00EF6FA1">
      <w:pPr>
        <w:rPr>
          <w:rFonts w:cstheme="minorHAnsi"/>
          <w:sz w:val="24"/>
          <w:szCs w:val="24"/>
        </w:rPr>
      </w:pPr>
      <w:r w:rsidRPr="00EF6FA1">
        <w:rPr>
          <w:rFonts w:cstheme="minorHAnsi"/>
          <w:sz w:val="24"/>
          <w:szCs w:val="24"/>
        </w:rPr>
        <w:t xml:space="preserve">They should then be escorted to </w:t>
      </w:r>
      <w:r w:rsidR="00341782">
        <w:rPr>
          <w:rFonts w:cstheme="minorHAnsi"/>
          <w:sz w:val="24"/>
          <w:szCs w:val="24"/>
        </w:rPr>
        <w:t>Reception</w:t>
      </w:r>
      <w:r w:rsidR="00360F3A">
        <w:rPr>
          <w:rFonts w:cstheme="minorHAnsi"/>
          <w:sz w:val="24"/>
          <w:szCs w:val="24"/>
        </w:rPr>
        <w:t xml:space="preserve"> to sign in</w:t>
      </w:r>
      <w:r w:rsidRPr="00EF6FA1">
        <w:rPr>
          <w:rFonts w:cstheme="minorHAnsi"/>
          <w:sz w:val="24"/>
          <w:szCs w:val="24"/>
        </w:rPr>
        <w:t xml:space="preserve"> and be issued with an identity badge.  The procedures under “Visitors to the </w:t>
      </w:r>
      <w:r>
        <w:rPr>
          <w:rFonts w:cstheme="minorHAnsi"/>
          <w:sz w:val="24"/>
          <w:szCs w:val="24"/>
        </w:rPr>
        <w:t>Academy</w:t>
      </w:r>
      <w:r w:rsidRPr="00EF6FA1">
        <w:rPr>
          <w:rFonts w:cstheme="minorHAnsi"/>
          <w:sz w:val="24"/>
          <w:szCs w:val="24"/>
        </w:rPr>
        <w:t xml:space="preserve">” above will then apply </w:t>
      </w:r>
    </w:p>
    <w:p w14:paraId="45319006" w14:textId="3070C275" w:rsidR="00EF6FA1" w:rsidRPr="00EF6FA1" w:rsidRDefault="00EF6FA1" w:rsidP="00EF6FA1">
      <w:pPr>
        <w:rPr>
          <w:rFonts w:cstheme="minorHAnsi"/>
          <w:sz w:val="24"/>
          <w:szCs w:val="24"/>
        </w:rPr>
      </w:pPr>
      <w:proofErr w:type="gramStart"/>
      <w:r w:rsidRPr="00EF6FA1">
        <w:rPr>
          <w:rFonts w:cstheme="minorHAnsi"/>
          <w:sz w:val="24"/>
          <w:szCs w:val="24"/>
        </w:rPr>
        <w:t>In the event that</w:t>
      </w:r>
      <w:proofErr w:type="gramEnd"/>
      <w:r w:rsidRPr="00EF6FA1">
        <w:rPr>
          <w:rFonts w:cstheme="minorHAnsi"/>
          <w:sz w:val="24"/>
          <w:szCs w:val="24"/>
        </w:rPr>
        <w:t xml:space="preserve"> the visitor refuses to comply, they should be asked to leave the site immediately and the Headteacher and </w:t>
      </w:r>
      <w:r w:rsidR="00C70ABB">
        <w:rPr>
          <w:rFonts w:cstheme="minorHAnsi"/>
          <w:sz w:val="24"/>
          <w:szCs w:val="24"/>
        </w:rPr>
        <w:t>Office</w:t>
      </w:r>
      <w:r w:rsidRPr="00EF6FA1">
        <w:rPr>
          <w:rFonts w:cstheme="minorHAnsi"/>
          <w:sz w:val="24"/>
          <w:szCs w:val="24"/>
        </w:rPr>
        <w:t xml:space="preserve"> Manager (or Senior Leader if neither is available) should be informed promptly. </w:t>
      </w:r>
    </w:p>
    <w:p w14:paraId="196F126B" w14:textId="7ABA4CEF" w:rsidR="00EF6FA1" w:rsidRPr="00EF6FA1" w:rsidRDefault="00EF6FA1" w:rsidP="00EF6FA1">
      <w:pPr>
        <w:rPr>
          <w:rFonts w:cstheme="minorHAnsi"/>
          <w:sz w:val="24"/>
          <w:szCs w:val="24"/>
        </w:rPr>
      </w:pPr>
      <w:r w:rsidRPr="00EF6FA1">
        <w:rPr>
          <w:rFonts w:cstheme="minorHAnsi"/>
          <w:sz w:val="24"/>
          <w:szCs w:val="24"/>
        </w:rPr>
        <w:t xml:space="preserve">The Headteacher / </w:t>
      </w:r>
      <w:r w:rsidR="00C70ABB">
        <w:rPr>
          <w:rFonts w:cstheme="minorHAnsi"/>
          <w:sz w:val="24"/>
          <w:szCs w:val="24"/>
        </w:rPr>
        <w:t>Office</w:t>
      </w:r>
      <w:r w:rsidRPr="00EF6FA1">
        <w:rPr>
          <w:rFonts w:cstheme="minorHAnsi"/>
          <w:sz w:val="24"/>
          <w:szCs w:val="24"/>
        </w:rPr>
        <w:t xml:space="preserve"> Manager or Senior Leader will consider the situation and decide if it is necessary to inform the police. </w:t>
      </w:r>
    </w:p>
    <w:p w14:paraId="22640E4E" w14:textId="1AA893F8" w:rsidR="00EF6FA1" w:rsidRPr="00EF6FA1" w:rsidRDefault="00EF6FA1" w:rsidP="00EF6FA1">
      <w:pPr>
        <w:rPr>
          <w:rFonts w:cstheme="minorHAnsi"/>
          <w:sz w:val="24"/>
          <w:szCs w:val="24"/>
        </w:rPr>
      </w:pPr>
      <w:r w:rsidRPr="00EF6FA1">
        <w:rPr>
          <w:rFonts w:cstheme="minorHAnsi"/>
          <w:sz w:val="24"/>
          <w:szCs w:val="24"/>
        </w:rPr>
        <w:t xml:space="preserve">If an unknown/uninvited visitor becomes abusive or aggressive, they will be asked to leave the site immediately and warned that if they fail to leave the </w:t>
      </w:r>
      <w:r>
        <w:rPr>
          <w:rFonts w:cstheme="minorHAnsi"/>
          <w:sz w:val="24"/>
          <w:szCs w:val="24"/>
        </w:rPr>
        <w:t>academy</w:t>
      </w:r>
      <w:r w:rsidRPr="00EF6FA1">
        <w:rPr>
          <w:rFonts w:cstheme="minorHAnsi"/>
          <w:sz w:val="24"/>
          <w:szCs w:val="24"/>
        </w:rPr>
        <w:t xml:space="preserve"> grounds, police assistance will be called for. </w:t>
      </w:r>
    </w:p>
    <w:p w14:paraId="73857A2F" w14:textId="77777777" w:rsidR="00784281" w:rsidRDefault="00EF6FA1" w:rsidP="00EF6FA1">
      <w:pPr>
        <w:rPr>
          <w:rFonts w:cstheme="minorHAnsi"/>
          <w:b/>
          <w:sz w:val="24"/>
          <w:szCs w:val="24"/>
        </w:rPr>
      </w:pPr>
      <w:r w:rsidRPr="00360F3A">
        <w:rPr>
          <w:rFonts w:cstheme="minorHAnsi"/>
          <w:b/>
          <w:sz w:val="24"/>
          <w:szCs w:val="24"/>
        </w:rPr>
        <w:t xml:space="preserve">Governors and Volunteers </w:t>
      </w:r>
    </w:p>
    <w:p w14:paraId="62AD5196" w14:textId="7BD098FD" w:rsidR="00EF6FA1" w:rsidRPr="00784281" w:rsidRDefault="00EF6FA1" w:rsidP="00EF6FA1">
      <w:pPr>
        <w:rPr>
          <w:rFonts w:cstheme="minorHAnsi"/>
          <w:b/>
          <w:sz w:val="24"/>
          <w:szCs w:val="24"/>
        </w:rPr>
      </w:pPr>
      <w:r w:rsidRPr="00EF6FA1">
        <w:rPr>
          <w:rFonts w:cstheme="minorHAnsi"/>
          <w:sz w:val="24"/>
          <w:szCs w:val="24"/>
        </w:rPr>
        <w:t xml:space="preserve">All governors and </w:t>
      </w:r>
      <w:r w:rsidR="00EB5E04">
        <w:rPr>
          <w:rFonts w:cstheme="minorHAnsi"/>
          <w:sz w:val="24"/>
          <w:szCs w:val="24"/>
        </w:rPr>
        <w:t>regular volunteers</w:t>
      </w:r>
      <w:r w:rsidRPr="00EF6FA1">
        <w:rPr>
          <w:rFonts w:cstheme="minorHAnsi"/>
          <w:sz w:val="24"/>
          <w:szCs w:val="24"/>
        </w:rPr>
        <w:t xml:space="preserve"> must </w:t>
      </w:r>
      <w:r w:rsidR="00360F3A">
        <w:rPr>
          <w:rFonts w:cstheme="minorHAnsi"/>
          <w:sz w:val="24"/>
          <w:szCs w:val="24"/>
        </w:rPr>
        <w:t>comply with DBS procedures, completing a DBS</w:t>
      </w:r>
      <w:r w:rsidRPr="00EF6FA1">
        <w:rPr>
          <w:rFonts w:cstheme="minorHAnsi"/>
          <w:sz w:val="24"/>
          <w:szCs w:val="24"/>
        </w:rPr>
        <w:t xml:space="preserve"> disclosure form (if not already held) via the </w:t>
      </w:r>
      <w:r>
        <w:rPr>
          <w:rFonts w:cstheme="minorHAnsi"/>
          <w:sz w:val="24"/>
          <w:szCs w:val="24"/>
        </w:rPr>
        <w:t>Academy</w:t>
      </w:r>
      <w:r w:rsidRPr="00EF6FA1">
        <w:rPr>
          <w:rFonts w:cstheme="minorHAnsi"/>
          <w:sz w:val="24"/>
          <w:szCs w:val="24"/>
        </w:rPr>
        <w:t xml:space="preserve"> office. </w:t>
      </w:r>
    </w:p>
    <w:p w14:paraId="2E1FD2B7" w14:textId="6FE1F5A6" w:rsidR="00EF6FA1" w:rsidRPr="00EF6FA1" w:rsidRDefault="00EF6FA1" w:rsidP="00EF6FA1">
      <w:pPr>
        <w:rPr>
          <w:rFonts w:cstheme="minorHAnsi"/>
          <w:sz w:val="24"/>
          <w:szCs w:val="24"/>
        </w:rPr>
      </w:pPr>
      <w:r w:rsidRPr="00EF6FA1">
        <w:rPr>
          <w:rFonts w:cstheme="minorHAnsi"/>
          <w:sz w:val="24"/>
          <w:szCs w:val="24"/>
        </w:rPr>
        <w:t xml:space="preserve">The </w:t>
      </w:r>
      <w:r>
        <w:rPr>
          <w:rFonts w:cstheme="minorHAnsi"/>
          <w:sz w:val="24"/>
          <w:szCs w:val="24"/>
        </w:rPr>
        <w:t>Academy</w:t>
      </w:r>
      <w:r w:rsidRPr="00EF6FA1">
        <w:rPr>
          <w:rFonts w:cstheme="minorHAnsi"/>
          <w:sz w:val="24"/>
          <w:szCs w:val="24"/>
        </w:rPr>
        <w:t xml:space="preserve"> must check all </w:t>
      </w:r>
      <w:r w:rsidR="00360F3A">
        <w:rPr>
          <w:rFonts w:cstheme="minorHAnsi"/>
          <w:sz w:val="24"/>
          <w:szCs w:val="24"/>
        </w:rPr>
        <w:t xml:space="preserve">governors and </w:t>
      </w:r>
      <w:r w:rsidR="00EB5E04">
        <w:rPr>
          <w:rFonts w:cstheme="minorHAnsi"/>
          <w:sz w:val="24"/>
          <w:szCs w:val="24"/>
        </w:rPr>
        <w:t>volunteers</w:t>
      </w:r>
      <w:r w:rsidR="00360F3A">
        <w:rPr>
          <w:rFonts w:cstheme="minorHAnsi"/>
          <w:sz w:val="24"/>
          <w:szCs w:val="24"/>
        </w:rPr>
        <w:t xml:space="preserve"> DBS</w:t>
      </w:r>
      <w:r w:rsidRPr="00EF6FA1">
        <w:rPr>
          <w:rFonts w:cstheme="minorHAnsi"/>
          <w:sz w:val="24"/>
          <w:szCs w:val="24"/>
        </w:rPr>
        <w:t xml:space="preserve"> certification is current (i.e. less than 3 years old) </w:t>
      </w:r>
    </w:p>
    <w:p w14:paraId="15E38D8D" w14:textId="77777777" w:rsidR="00EF6FA1" w:rsidRPr="00EF6FA1" w:rsidRDefault="00EF6FA1" w:rsidP="00EF6FA1">
      <w:pPr>
        <w:rPr>
          <w:rFonts w:cstheme="minorHAnsi"/>
          <w:sz w:val="24"/>
          <w:szCs w:val="24"/>
        </w:rPr>
      </w:pPr>
      <w:r w:rsidRPr="00EF6FA1">
        <w:rPr>
          <w:rFonts w:cstheme="minorHAnsi"/>
          <w:sz w:val="24"/>
          <w:szCs w:val="24"/>
        </w:rPr>
        <w:t xml:space="preserve">Thereafter, </w:t>
      </w:r>
      <w:r w:rsidR="00360F3A">
        <w:rPr>
          <w:rFonts w:cstheme="minorHAnsi"/>
          <w:sz w:val="24"/>
          <w:szCs w:val="24"/>
        </w:rPr>
        <w:t>normal visitor procedures</w:t>
      </w:r>
      <w:r w:rsidRPr="00EF6FA1">
        <w:rPr>
          <w:rFonts w:cstheme="minorHAnsi"/>
          <w:sz w:val="24"/>
          <w:szCs w:val="24"/>
        </w:rPr>
        <w:t xml:space="preserve"> should apply. Please note that Governors should sign in</w:t>
      </w:r>
      <w:r w:rsidR="00360F3A">
        <w:rPr>
          <w:rFonts w:cstheme="minorHAnsi"/>
          <w:sz w:val="24"/>
          <w:szCs w:val="24"/>
        </w:rPr>
        <w:t xml:space="preserve"> and out using the electronic signing in system</w:t>
      </w:r>
      <w:r w:rsidRPr="00EF6FA1">
        <w:rPr>
          <w:rFonts w:cstheme="minorHAnsi"/>
          <w:sz w:val="24"/>
          <w:szCs w:val="24"/>
        </w:rPr>
        <w:t xml:space="preserve">. </w:t>
      </w:r>
    </w:p>
    <w:p w14:paraId="55BA103F" w14:textId="27183864" w:rsidR="00EF6FA1" w:rsidRPr="00EF6FA1" w:rsidRDefault="00EF6FA1" w:rsidP="00EF6FA1">
      <w:pPr>
        <w:rPr>
          <w:rFonts w:cstheme="minorHAnsi"/>
          <w:sz w:val="24"/>
          <w:szCs w:val="24"/>
        </w:rPr>
      </w:pPr>
      <w:r w:rsidRPr="00EF6FA1">
        <w:rPr>
          <w:rFonts w:cstheme="minorHAnsi"/>
          <w:sz w:val="24"/>
          <w:szCs w:val="24"/>
        </w:rPr>
        <w:t xml:space="preserve">New governors will be made aware of this policy and familiar with its procedures as part of their induction. This is the responsibility of the Headteacher, Chair of Governors or Clerk to Governors. </w:t>
      </w:r>
    </w:p>
    <w:p w14:paraId="055BB7D2" w14:textId="0B62F34C" w:rsidR="00177147" w:rsidRDefault="00EF6FA1" w:rsidP="00EF6FA1">
      <w:pPr>
        <w:rPr>
          <w:rFonts w:cstheme="minorHAnsi"/>
          <w:sz w:val="24"/>
          <w:szCs w:val="24"/>
        </w:rPr>
      </w:pPr>
      <w:r w:rsidRPr="00EF6FA1">
        <w:rPr>
          <w:rFonts w:cstheme="minorHAnsi"/>
          <w:sz w:val="24"/>
          <w:szCs w:val="24"/>
        </w:rPr>
        <w:t xml:space="preserve">New volunteers will be asked to comply with this policy by staff they first report to when coming into </w:t>
      </w:r>
      <w:r>
        <w:rPr>
          <w:rFonts w:cstheme="minorHAnsi"/>
          <w:sz w:val="24"/>
          <w:szCs w:val="24"/>
        </w:rPr>
        <w:t>academy</w:t>
      </w:r>
      <w:r w:rsidRPr="00EF6FA1">
        <w:rPr>
          <w:rFonts w:cstheme="minorHAnsi"/>
          <w:sz w:val="24"/>
          <w:szCs w:val="24"/>
        </w:rPr>
        <w:t xml:space="preserve"> for an activity or class supporting role</w:t>
      </w:r>
      <w:r w:rsidR="00EB5E04">
        <w:rPr>
          <w:rFonts w:cstheme="minorHAnsi"/>
          <w:sz w:val="24"/>
          <w:szCs w:val="24"/>
        </w:rPr>
        <w:t xml:space="preserve"> and upon their induction</w:t>
      </w:r>
      <w:r w:rsidRPr="00EF6FA1">
        <w:rPr>
          <w:rFonts w:cstheme="minorHAnsi"/>
          <w:sz w:val="24"/>
          <w:szCs w:val="24"/>
        </w:rPr>
        <w:t xml:space="preserve">. </w:t>
      </w:r>
    </w:p>
    <w:p w14:paraId="49C04481" w14:textId="77777777" w:rsidR="00177147" w:rsidRDefault="00177147" w:rsidP="00177147">
      <w:pPr>
        <w:spacing w:before="100" w:beforeAutospacing="1" w:after="100" w:afterAutospacing="1" w:line="240" w:lineRule="auto"/>
        <w:ind w:left="-5" w:right="490"/>
        <w:contextualSpacing/>
        <w:rPr>
          <w:b/>
        </w:rPr>
      </w:pPr>
      <w:r>
        <w:rPr>
          <w:b/>
        </w:rPr>
        <w:t xml:space="preserve">Parents and relatives </w:t>
      </w:r>
    </w:p>
    <w:p w14:paraId="7010EF4A" w14:textId="77777777" w:rsidR="00177147" w:rsidRDefault="00177147" w:rsidP="00177147">
      <w:pPr>
        <w:spacing w:before="100" w:beforeAutospacing="1" w:after="100" w:afterAutospacing="1" w:line="240" w:lineRule="auto"/>
        <w:ind w:left="-5" w:right="490"/>
        <w:contextualSpacing/>
        <w:rPr>
          <w:b/>
        </w:rPr>
      </w:pPr>
    </w:p>
    <w:p w14:paraId="54B8CF56" w14:textId="77777777" w:rsidR="00177147" w:rsidRPr="007A44F4" w:rsidRDefault="00177147" w:rsidP="00177147">
      <w:pPr>
        <w:spacing w:before="100" w:beforeAutospacing="1" w:after="100" w:afterAutospacing="1" w:line="240" w:lineRule="auto"/>
        <w:contextualSpacing/>
        <w:rPr>
          <w:i/>
          <w:iCs/>
        </w:rPr>
      </w:pPr>
      <w:r w:rsidRPr="00F00AF8">
        <w:t xml:space="preserve">DfE </w:t>
      </w:r>
      <w:proofErr w:type="spellStart"/>
      <w:r w:rsidRPr="00F00AF8">
        <w:t>KCSiE</w:t>
      </w:r>
      <w:proofErr w:type="spellEnd"/>
      <w:r w:rsidRPr="00F00AF8">
        <w:t xml:space="preserve"> </w:t>
      </w:r>
      <w:r w:rsidRPr="005A7885">
        <w:rPr>
          <w:color w:val="000000" w:themeColor="text1"/>
        </w:rPr>
        <w:t>2021</w:t>
      </w:r>
      <w:r w:rsidRPr="00F00AF8">
        <w:t xml:space="preserve"> Part Three states: </w:t>
      </w:r>
      <w:r w:rsidRPr="007A44F4">
        <w:rPr>
          <w:i/>
          <w:iCs/>
        </w:rPr>
        <w:t>Schools and colleges should not request DBS checks or barred list checks, or ask to see existing DBS certificates, for visitors such as children’s relatives or other visitors attending a sports day</w:t>
      </w:r>
      <w:r>
        <w:rPr>
          <w:i/>
          <w:iCs/>
        </w:rPr>
        <w:t xml:space="preserve">. </w:t>
      </w:r>
      <w:r w:rsidRPr="007A44F4">
        <w:rPr>
          <w:i/>
          <w:iCs/>
        </w:rPr>
        <w:t xml:space="preserve"> Headteachers and principals should use their professional judgment about the need to escort or supervise such visitors. </w:t>
      </w:r>
    </w:p>
    <w:p w14:paraId="50F6EDFC" w14:textId="69106626" w:rsidR="00177147" w:rsidRPr="00A62C59" w:rsidRDefault="00177147" w:rsidP="00177147">
      <w:pPr>
        <w:pStyle w:val="Heading2"/>
        <w:spacing w:before="100" w:beforeAutospacing="1" w:after="100" w:afterAutospacing="1" w:line="240" w:lineRule="auto"/>
        <w:ind w:left="-5"/>
        <w:contextualSpacing/>
        <w:rPr>
          <w:color w:val="000000" w:themeColor="text1"/>
        </w:rPr>
      </w:pPr>
      <w:r w:rsidRPr="00A62C59">
        <w:rPr>
          <w:color w:val="000000" w:themeColor="text1"/>
        </w:rPr>
        <w:t xml:space="preserve">Ofsted </w:t>
      </w:r>
    </w:p>
    <w:p w14:paraId="2C14AAEC" w14:textId="2C40004D" w:rsidR="00177147" w:rsidRPr="00A62C59" w:rsidRDefault="00177147" w:rsidP="00177147">
      <w:pPr>
        <w:spacing w:before="100" w:beforeAutospacing="1" w:after="100" w:afterAutospacing="1" w:line="240" w:lineRule="auto"/>
        <w:ind w:left="-5"/>
        <w:contextualSpacing/>
        <w:rPr>
          <w:color w:val="000000" w:themeColor="text1"/>
        </w:rPr>
      </w:pPr>
      <w:r w:rsidRPr="00A62C59">
        <w:rPr>
          <w:color w:val="000000" w:themeColor="text1"/>
        </w:rPr>
        <w:t xml:space="preserve">Ofsted have provided </w:t>
      </w:r>
      <w:commentRangeStart w:id="2"/>
      <w:r w:rsidRPr="00A62C59">
        <w:rPr>
          <w:color w:val="000000" w:themeColor="text1"/>
        </w:rPr>
        <w:t xml:space="preserve">local authorities </w:t>
      </w:r>
      <w:commentRangeEnd w:id="2"/>
      <w:r w:rsidRPr="00A62C59">
        <w:rPr>
          <w:rStyle w:val="CommentReference"/>
          <w:color w:val="000000" w:themeColor="text1"/>
        </w:rPr>
        <w:commentReference w:id="2"/>
      </w:r>
      <w:r w:rsidRPr="00A62C59">
        <w:rPr>
          <w:color w:val="000000" w:themeColor="text1"/>
        </w:rPr>
        <w:t xml:space="preserve">with written confirmation that all Ofsted staff who would visit a school have been through a DBS ‘Enhanced with barred list information’ check.  They have also confirmed that all approved additional inspectors have also been through a DBS ‘Enhanced with barred list information’ check. Ofsted provide a list of all approved additional inspectors at: </w:t>
      </w:r>
    </w:p>
    <w:p w14:paraId="2FEDF96D" w14:textId="77777777" w:rsidR="00177147" w:rsidRPr="00A62C59" w:rsidRDefault="00177147" w:rsidP="00177147">
      <w:pPr>
        <w:spacing w:before="100" w:beforeAutospacing="1" w:after="100" w:afterAutospacing="1" w:line="240" w:lineRule="auto"/>
        <w:ind w:left="-5"/>
        <w:contextualSpacing/>
        <w:rPr>
          <w:color w:val="000000" w:themeColor="text1"/>
        </w:rPr>
      </w:pPr>
    </w:p>
    <w:p w14:paraId="57868E55" w14:textId="77777777" w:rsidR="00177147" w:rsidRPr="00A62C59" w:rsidRDefault="00720EA8" w:rsidP="00177147">
      <w:pPr>
        <w:spacing w:before="100" w:beforeAutospacing="1" w:after="100" w:afterAutospacing="1" w:line="240" w:lineRule="auto"/>
        <w:ind w:left="-5"/>
        <w:contextualSpacing/>
        <w:rPr>
          <w:color w:val="000000" w:themeColor="text1"/>
        </w:rPr>
      </w:pPr>
      <w:hyperlink r:id="rId12">
        <w:r w:rsidR="00177147" w:rsidRPr="00A62C59">
          <w:rPr>
            <w:color w:val="000000" w:themeColor="text1"/>
            <w:u w:val="single" w:color="0000FF"/>
          </w:rPr>
          <w:t>https://www.gov.uk/search?q=additional+inspectors</w:t>
        </w:r>
      </w:hyperlink>
      <w:hyperlink r:id="rId13">
        <w:r w:rsidR="00177147" w:rsidRPr="00A62C59">
          <w:rPr>
            <w:color w:val="000000" w:themeColor="text1"/>
          </w:rPr>
          <w:t xml:space="preserve"> </w:t>
        </w:r>
      </w:hyperlink>
    </w:p>
    <w:p w14:paraId="7E958946" w14:textId="09209E3A" w:rsidR="00177147" w:rsidRPr="00A62C59" w:rsidRDefault="00177147" w:rsidP="00A62C59">
      <w:pPr>
        <w:spacing w:before="100" w:beforeAutospacing="1" w:after="100" w:afterAutospacing="1" w:line="240" w:lineRule="auto"/>
        <w:ind w:left="-5"/>
        <w:contextualSpacing/>
        <w:rPr>
          <w:color w:val="000000" w:themeColor="text1"/>
        </w:rPr>
      </w:pPr>
      <w:r w:rsidRPr="00A62C59">
        <w:rPr>
          <w:color w:val="000000" w:themeColor="text1"/>
        </w:rPr>
        <w:t xml:space="preserve">Schools can regard this note as constituting ‘written notification’ that Ofsted staff have been subject to relevant checks, as NCC holds the ‘written notification’ from Ofsted. </w:t>
      </w:r>
    </w:p>
    <w:p w14:paraId="601B9D26" w14:textId="77777777" w:rsidR="00177147" w:rsidRPr="00A62C59" w:rsidRDefault="00177147" w:rsidP="00177147">
      <w:pPr>
        <w:pStyle w:val="Heading1"/>
        <w:spacing w:before="100" w:beforeAutospacing="1" w:after="100" w:afterAutospacing="1"/>
        <w:ind w:left="-5"/>
        <w:rPr>
          <w:color w:val="000000" w:themeColor="text1"/>
        </w:rPr>
      </w:pPr>
      <w:r w:rsidRPr="00A62C59">
        <w:rPr>
          <w:color w:val="000000" w:themeColor="text1"/>
        </w:rPr>
        <w:t xml:space="preserve">Special categories of visitor </w:t>
      </w:r>
    </w:p>
    <w:p w14:paraId="1E68935F" w14:textId="2865DFEC" w:rsidR="00177147" w:rsidRPr="00A62C59" w:rsidRDefault="00177147" w:rsidP="00177147">
      <w:pPr>
        <w:pStyle w:val="Heading2"/>
        <w:spacing w:before="100" w:beforeAutospacing="1" w:after="100" w:afterAutospacing="1" w:line="240" w:lineRule="auto"/>
        <w:ind w:left="-5"/>
        <w:contextualSpacing/>
        <w:rPr>
          <w:color w:val="000000" w:themeColor="text1"/>
        </w:rPr>
      </w:pPr>
      <w:r w:rsidRPr="00A62C59">
        <w:rPr>
          <w:color w:val="000000" w:themeColor="text1"/>
        </w:rPr>
        <w:t xml:space="preserve">VIPs  </w:t>
      </w:r>
    </w:p>
    <w:p w14:paraId="2CEA71D0" w14:textId="77777777" w:rsidR="00177147" w:rsidRPr="00A62C59" w:rsidRDefault="00177147" w:rsidP="00177147">
      <w:pPr>
        <w:spacing w:before="100" w:beforeAutospacing="1" w:after="100" w:afterAutospacing="1" w:line="240" w:lineRule="auto"/>
        <w:ind w:left="-5"/>
        <w:contextualSpacing/>
        <w:rPr>
          <w:color w:val="000000" w:themeColor="text1"/>
        </w:rPr>
      </w:pPr>
      <w:r w:rsidRPr="00A62C59">
        <w:rPr>
          <w:color w:val="000000" w:themeColor="text1"/>
        </w:rPr>
        <w:t>A VIP is usually an external visitor of importance or influence who commands special treatment:</w:t>
      </w:r>
    </w:p>
    <w:p w14:paraId="391D0B49" w14:textId="77777777" w:rsidR="00177147" w:rsidRPr="00A62C59" w:rsidRDefault="00177147" w:rsidP="00177147">
      <w:pPr>
        <w:spacing w:before="100" w:beforeAutospacing="1" w:after="100" w:afterAutospacing="1" w:line="240" w:lineRule="auto"/>
        <w:ind w:left="-5"/>
        <w:contextualSpacing/>
        <w:rPr>
          <w:color w:val="000000" w:themeColor="text1"/>
        </w:rPr>
      </w:pPr>
    </w:p>
    <w:p w14:paraId="2A46B761" w14:textId="77777777" w:rsidR="00177147" w:rsidRPr="00A62C59" w:rsidRDefault="00177147" w:rsidP="00177147">
      <w:pPr>
        <w:numPr>
          <w:ilvl w:val="0"/>
          <w:numId w:val="16"/>
        </w:numPr>
        <w:spacing w:before="100" w:beforeAutospacing="1" w:after="100" w:afterAutospacing="1" w:line="240" w:lineRule="auto"/>
        <w:ind w:hanging="360"/>
        <w:contextualSpacing/>
        <w:rPr>
          <w:color w:val="000000" w:themeColor="text1"/>
        </w:rPr>
      </w:pPr>
      <w:r w:rsidRPr="00A62C59">
        <w:rPr>
          <w:color w:val="000000" w:themeColor="text1"/>
        </w:rPr>
        <w:t xml:space="preserve">Royalty and Royal Representatives  </w:t>
      </w:r>
    </w:p>
    <w:p w14:paraId="75F5BF21" w14:textId="77777777" w:rsidR="00177147" w:rsidRPr="00A62C59" w:rsidRDefault="00177147" w:rsidP="00177147">
      <w:pPr>
        <w:numPr>
          <w:ilvl w:val="0"/>
          <w:numId w:val="16"/>
        </w:numPr>
        <w:spacing w:before="100" w:beforeAutospacing="1" w:after="100" w:afterAutospacing="1" w:line="240" w:lineRule="auto"/>
        <w:ind w:hanging="360"/>
        <w:contextualSpacing/>
        <w:rPr>
          <w:color w:val="000000" w:themeColor="text1"/>
        </w:rPr>
      </w:pPr>
      <w:r w:rsidRPr="00A62C59">
        <w:rPr>
          <w:color w:val="000000" w:themeColor="text1"/>
        </w:rPr>
        <w:t xml:space="preserve">Government (Members of Parliament, including government ministers and politicians) </w:t>
      </w:r>
    </w:p>
    <w:p w14:paraId="6FB24C59" w14:textId="77777777" w:rsidR="00177147" w:rsidRPr="00A62C59" w:rsidRDefault="00177147" w:rsidP="00177147">
      <w:pPr>
        <w:numPr>
          <w:ilvl w:val="0"/>
          <w:numId w:val="16"/>
        </w:numPr>
        <w:spacing w:before="100" w:beforeAutospacing="1" w:after="100" w:afterAutospacing="1" w:line="240" w:lineRule="auto"/>
        <w:ind w:hanging="360"/>
        <w:contextualSpacing/>
        <w:rPr>
          <w:color w:val="000000" w:themeColor="text1"/>
        </w:rPr>
      </w:pPr>
      <w:r w:rsidRPr="00A62C59">
        <w:rPr>
          <w:color w:val="000000" w:themeColor="text1"/>
        </w:rPr>
        <w:t xml:space="preserve">Diplomats and Senior Public Servants </w:t>
      </w:r>
    </w:p>
    <w:p w14:paraId="2627D9CF" w14:textId="77777777" w:rsidR="00177147" w:rsidRPr="00A62C59" w:rsidRDefault="00177147" w:rsidP="00177147">
      <w:pPr>
        <w:numPr>
          <w:ilvl w:val="0"/>
          <w:numId w:val="16"/>
        </w:numPr>
        <w:spacing w:before="100" w:beforeAutospacing="1" w:after="100" w:afterAutospacing="1" w:line="240" w:lineRule="auto"/>
        <w:ind w:hanging="360"/>
        <w:contextualSpacing/>
        <w:rPr>
          <w:color w:val="000000" w:themeColor="text1"/>
        </w:rPr>
      </w:pPr>
      <w:r w:rsidRPr="00A62C59">
        <w:rPr>
          <w:color w:val="000000" w:themeColor="text1"/>
        </w:rPr>
        <w:t xml:space="preserve">Chairpersons/ Chief Executives Officers of major companies and organisations </w:t>
      </w:r>
    </w:p>
    <w:p w14:paraId="61DBAE31" w14:textId="77777777" w:rsidR="00177147" w:rsidRPr="00A62C59" w:rsidRDefault="00177147" w:rsidP="00177147">
      <w:pPr>
        <w:numPr>
          <w:ilvl w:val="0"/>
          <w:numId w:val="16"/>
        </w:numPr>
        <w:spacing w:before="100" w:beforeAutospacing="1" w:after="100" w:afterAutospacing="1" w:line="240" w:lineRule="auto"/>
        <w:ind w:hanging="360"/>
        <w:contextualSpacing/>
        <w:rPr>
          <w:color w:val="000000" w:themeColor="text1"/>
        </w:rPr>
      </w:pPr>
      <w:r w:rsidRPr="00A62C59">
        <w:rPr>
          <w:color w:val="000000" w:themeColor="text1"/>
        </w:rPr>
        <w:t xml:space="preserve">Senior Officers from Charitable Trusts </w:t>
      </w:r>
    </w:p>
    <w:p w14:paraId="43B67F64" w14:textId="77777777" w:rsidR="00177147" w:rsidRPr="00A62C59" w:rsidRDefault="00177147" w:rsidP="00177147">
      <w:pPr>
        <w:numPr>
          <w:ilvl w:val="0"/>
          <w:numId w:val="16"/>
        </w:numPr>
        <w:spacing w:before="100" w:beforeAutospacing="1" w:after="100" w:afterAutospacing="1" w:line="240" w:lineRule="auto"/>
        <w:ind w:hanging="360"/>
        <w:contextualSpacing/>
        <w:rPr>
          <w:color w:val="000000" w:themeColor="text1"/>
        </w:rPr>
      </w:pPr>
      <w:r w:rsidRPr="00A62C59">
        <w:rPr>
          <w:color w:val="000000" w:themeColor="text1"/>
        </w:rPr>
        <w:t xml:space="preserve">Religious leaders </w:t>
      </w:r>
    </w:p>
    <w:p w14:paraId="4B420741" w14:textId="77777777" w:rsidR="00177147" w:rsidRPr="00A62C59" w:rsidRDefault="00177147" w:rsidP="00177147">
      <w:pPr>
        <w:numPr>
          <w:ilvl w:val="0"/>
          <w:numId w:val="16"/>
        </w:numPr>
        <w:spacing w:before="100" w:beforeAutospacing="1" w:after="100" w:afterAutospacing="1" w:line="240" w:lineRule="auto"/>
        <w:ind w:hanging="360"/>
        <w:contextualSpacing/>
        <w:rPr>
          <w:color w:val="000000" w:themeColor="text1"/>
        </w:rPr>
      </w:pPr>
      <w:r w:rsidRPr="00A62C59">
        <w:rPr>
          <w:color w:val="000000" w:themeColor="text1"/>
        </w:rPr>
        <w:t xml:space="preserve">Civic and local community leaders  </w:t>
      </w:r>
    </w:p>
    <w:p w14:paraId="3F1D1FFB" w14:textId="77777777" w:rsidR="00177147" w:rsidRPr="00A62C59" w:rsidRDefault="00177147" w:rsidP="00177147">
      <w:pPr>
        <w:numPr>
          <w:ilvl w:val="0"/>
          <w:numId w:val="16"/>
        </w:numPr>
        <w:spacing w:before="100" w:beforeAutospacing="1" w:after="100" w:afterAutospacing="1" w:line="240" w:lineRule="auto"/>
        <w:ind w:hanging="360"/>
        <w:contextualSpacing/>
        <w:rPr>
          <w:color w:val="000000" w:themeColor="text1"/>
        </w:rPr>
      </w:pPr>
      <w:r w:rsidRPr="00A62C59">
        <w:rPr>
          <w:color w:val="000000" w:themeColor="text1"/>
        </w:rPr>
        <w:t>Notable academics, Olympians, Authors, high profile prize winners and those with celebrity status in particular areas such as sport, music, the arts, media including celebrities and who are likely to inspire others.</w:t>
      </w:r>
    </w:p>
    <w:p w14:paraId="28F2C728" w14:textId="77777777" w:rsidR="00177147" w:rsidRDefault="00177147" w:rsidP="00177147">
      <w:pPr>
        <w:spacing w:before="100" w:beforeAutospacing="1" w:after="100" w:afterAutospacing="1" w:line="240" w:lineRule="auto"/>
        <w:ind w:left="720"/>
        <w:contextualSpacing/>
        <w:rPr>
          <w:color w:val="FF0000"/>
        </w:rPr>
      </w:pPr>
    </w:p>
    <w:p w14:paraId="165F49C9" w14:textId="77777777" w:rsidR="00177147" w:rsidRPr="00177147" w:rsidRDefault="00177147" w:rsidP="00177147">
      <w:pPr>
        <w:spacing w:before="100" w:beforeAutospacing="1" w:after="100" w:afterAutospacing="1" w:line="240" w:lineRule="auto"/>
        <w:ind w:left="720"/>
        <w:contextualSpacing/>
        <w:rPr>
          <w:color w:val="FF0000"/>
        </w:rPr>
      </w:pPr>
    </w:p>
    <w:p w14:paraId="143D52D5" w14:textId="77777777" w:rsidR="00177147" w:rsidRPr="00A62C59" w:rsidRDefault="00177147" w:rsidP="00177147">
      <w:pPr>
        <w:pStyle w:val="Heading1"/>
        <w:spacing w:before="100" w:beforeAutospacing="1" w:after="100" w:afterAutospacing="1"/>
        <w:ind w:left="-5"/>
        <w:rPr>
          <w:color w:val="000000" w:themeColor="text1"/>
        </w:rPr>
      </w:pPr>
      <w:r w:rsidRPr="00A62C59">
        <w:rPr>
          <w:color w:val="000000" w:themeColor="text1"/>
        </w:rPr>
        <w:t xml:space="preserve">Important considerations for VIP visits  </w:t>
      </w:r>
    </w:p>
    <w:p w14:paraId="0F9F816F" w14:textId="77777777" w:rsidR="00177147" w:rsidRPr="00A62C59" w:rsidRDefault="00177147" w:rsidP="00177147">
      <w:pPr>
        <w:spacing w:before="100" w:beforeAutospacing="1" w:after="100" w:afterAutospacing="1" w:line="240" w:lineRule="auto"/>
        <w:ind w:left="-5"/>
        <w:contextualSpacing/>
        <w:rPr>
          <w:color w:val="000000" w:themeColor="text1"/>
        </w:rPr>
      </w:pPr>
      <w:r w:rsidRPr="00A62C59">
        <w:rPr>
          <w:color w:val="000000" w:themeColor="text1"/>
        </w:rPr>
        <w:t xml:space="preserve">An invitation to a VIP should be made in advance with sufficient time to enable appropriate planning for a safe and successful visit recognising how the visit will be hosted and importantly who will be </w:t>
      </w:r>
      <w:proofErr w:type="gramStart"/>
      <w:r w:rsidRPr="00A62C59">
        <w:rPr>
          <w:color w:val="000000" w:themeColor="text1"/>
        </w:rPr>
        <w:t>escorting and supervising the visitor at all times</w:t>
      </w:r>
      <w:proofErr w:type="gramEnd"/>
      <w:r w:rsidRPr="00A62C59">
        <w:rPr>
          <w:color w:val="000000" w:themeColor="text1"/>
        </w:rPr>
        <w:t xml:space="preserve">.   </w:t>
      </w:r>
    </w:p>
    <w:p w14:paraId="753540CF" w14:textId="77777777" w:rsidR="00177147" w:rsidRPr="00A62C59" w:rsidRDefault="00177147" w:rsidP="00177147">
      <w:pPr>
        <w:spacing w:before="100" w:beforeAutospacing="1" w:after="100" w:afterAutospacing="1" w:line="240" w:lineRule="auto"/>
        <w:ind w:left="-5"/>
        <w:contextualSpacing/>
        <w:rPr>
          <w:color w:val="000000" w:themeColor="text1"/>
        </w:rPr>
      </w:pPr>
    </w:p>
    <w:p w14:paraId="17043BF7" w14:textId="77777777" w:rsidR="00177147" w:rsidRPr="00A62C59" w:rsidRDefault="00177147" w:rsidP="00177147">
      <w:pPr>
        <w:spacing w:before="100" w:beforeAutospacing="1" w:after="100" w:afterAutospacing="1" w:line="240" w:lineRule="auto"/>
        <w:ind w:left="-5"/>
        <w:contextualSpacing/>
        <w:rPr>
          <w:color w:val="000000" w:themeColor="text1"/>
        </w:rPr>
      </w:pPr>
      <w:r w:rsidRPr="00A62C59">
        <w:rPr>
          <w:color w:val="000000" w:themeColor="text1"/>
        </w:rPr>
        <w:t xml:space="preserve">In general terms VIPs should be treated in a very similar way to any other visitor but a degree of common sense should prevail e.g., it is unlikely that the Queen or another senior member of the Royal Family would be expected to show, or wear ID. Members of their entourage though should be expected to follow normal procedures. </w:t>
      </w:r>
    </w:p>
    <w:p w14:paraId="187D2276" w14:textId="77777777" w:rsidR="00177147" w:rsidRPr="00A62C59" w:rsidRDefault="00177147" w:rsidP="00177147">
      <w:pPr>
        <w:spacing w:before="100" w:beforeAutospacing="1" w:after="100" w:afterAutospacing="1" w:line="240" w:lineRule="auto"/>
        <w:contextualSpacing/>
        <w:rPr>
          <w:color w:val="000000" w:themeColor="text1"/>
        </w:rPr>
      </w:pPr>
      <w:r w:rsidRPr="00A62C59">
        <w:rPr>
          <w:color w:val="000000" w:themeColor="text1"/>
        </w:rPr>
        <w:t xml:space="preserve">All VIPs and any entourage should be </w:t>
      </w:r>
      <w:proofErr w:type="gramStart"/>
      <w:r w:rsidRPr="00A62C59">
        <w:rPr>
          <w:color w:val="000000" w:themeColor="text1"/>
        </w:rPr>
        <w:t>accompanied at all times</w:t>
      </w:r>
      <w:proofErr w:type="gramEnd"/>
      <w:r w:rsidRPr="00A62C59">
        <w:rPr>
          <w:color w:val="000000" w:themeColor="text1"/>
        </w:rPr>
        <w:t xml:space="preserve"> by a member of staff.  </w:t>
      </w:r>
    </w:p>
    <w:p w14:paraId="37CB7B13" w14:textId="77777777" w:rsidR="00177147" w:rsidRPr="00177147" w:rsidRDefault="00177147" w:rsidP="00177147">
      <w:pPr>
        <w:spacing w:before="100" w:beforeAutospacing="1" w:after="100" w:afterAutospacing="1" w:line="240" w:lineRule="auto"/>
        <w:ind w:left="720"/>
        <w:contextualSpacing/>
        <w:rPr>
          <w:color w:val="FF0000"/>
        </w:rPr>
      </w:pPr>
    </w:p>
    <w:p w14:paraId="1C577A1E" w14:textId="77777777" w:rsidR="00177147" w:rsidRPr="00244253" w:rsidRDefault="00177147" w:rsidP="00177147">
      <w:pPr>
        <w:pStyle w:val="Heading1"/>
        <w:spacing w:before="100" w:beforeAutospacing="1" w:after="100" w:afterAutospacing="1"/>
        <w:ind w:left="-5"/>
        <w:rPr>
          <w:color w:val="000000" w:themeColor="text1"/>
          <w:szCs w:val="24"/>
        </w:rPr>
      </w:pPr>
      <w:r w:rsidRPr="00244253">
        <w:rPr>
          <w:color w:val="000000" w:themeColor="text1"/>
          <w:szCs w:val="24"/>
        </w:rPr>
        <w:t xml:space="preserve">Concerns related to a visitor </w:t>
      </w:r>
    </w:p>
    <w:p w14:paraId="62F4912F" w14:textId="7F0D3FD4" w:rsidR="00177147" w:rsidRPr="00244253" w:rsidRDefault="00177147" w:rsidP="00177147">
      <w:pPr>
        <w:spacing w:before="100" w:beforeAutospacing="1" w:after="100" w:afterAutospacing="1" w:line="240" w:lineRule="auto"/>
        <w:ind w:left="-5"/>
        <w:contextualSpacing/>
        <w:rPr>
          <w:color w:val="000000" w:themeColor="text1"/>
        </w:rPr>
      </w:pPr>
      <w:r w:rsidRPr="00244253">
        <w:rPr>
          <w:color w:val="000000" w:themeColor="text1"/>
        </w:rPr>
        <w:t>Pupils, staff, and parents should be made aware of who they should report concerns to or go to for help and advice if they have concerns about a visitor.  This would normally be the headteacher or another member of the school’s senior leadership team, who should then report the concerns to the designated safeguarding lead.</w:t>
      </w:r>
    </w:p>
    <w:p w14:paraId="5B72B26E" w14:textId="77777777" w:rsidR="00177147" w:rsidRPr="00244253" w:rsidRDefault="00177147" w:rsidP="00177147">
      <w:pPr>
        <w:spacing w:before="100" w:beforeAutospacing="1" w:after="100" w:afterAutospacing="1" w:line="240" w:lineRule="auto"/>
        <w:ind w:left="-5"/>
        <w:contextualSpacing/>
        <w:rPr>
          <w:color w:val="000000" w:themeColor="text1"/>
        </w:rPr>
      </w:pPr>
      <w:r w:rsidRPr="00244253">
        <w:rPr>
          <w:color w:val="000000" w:themeColor="text1"/>
        </w:rPr>
        <w:t xml:space="preserve">Further details can be found in Part Four Section One and Two of KCSIE 2023.  </w:t>
      </w:r>
    </w:p>
    <w:p w14:paraId="5A34178D" w14:textId="77777777" w:rsidR="00177147" w:rsidRPr="00244253" w:rsidRDefault="00177147" w:rsidP="00177147">
      <w:pPr>
        <w:spacing w:before="100" w:beforeAutospacing="1" w:after="100" w:afterAutospacing="1" w:line="240" w:lineRule="auto"/>
        <w:ind w:left="-5"/>
        <w:contextualSpacing/>
        <w:rPr>
          <w:color w:val="000000" w:themeColor="text1"/>
        </w:rPr>
      </w:pPr>
      <w:r w:rsidRPr="00244253">
        <w:rPr>
          <w:color w:val="000000" w:themeColor="text1"/>
        </w:rPr>
        <w:t xml:space="preserve"> </w:t>
      </w:r>
    </w:p>
    <w:p w14:paraId="1B786427" w14:textId="3A56AFC9" w:rsidR="00177147" w:rsidRPr="00244253" w:rsidRDefault="00177147" w:rsidP="00177147">
      <w:pPr>
        <w:spacing w:before="100" w:beforeAutospacing="1" w:after="100" w:afterAutospacing="1" w:line="240" w:lineRule="auto"/>
        <w:ind w:left="-5"/>
        <w:contextualSpacing/>
        <w:rPr>
          <w:color w:val="000000" w:themeColor="text1"/>
        </w:rPr>
      </w:pPr>
      <w:r w:rsidRPr="00244253">
        <w:rPr>
          <w:color w:val="000000" w:themeColor="text1"/>
        </w:rPr>
        <w:t xml:space="preserve">Any issues regarding the suitability of visitors to the school should be noted by the designated person for safeguarding and promptly brought to the attention of the Headteacher. If the behaviour of a visitor causes safeguarding concerns the designated person for safeguarding should contact the Safeguarding Children in Education Officer (SCIEO) for advice and where the adult’s behaviour has caused harm or risk to a child, the Local Authority Designated Officer (LADO). </w:t>
      </w:r>
    </w:p>
    <w:p w14:paraId="496A5EF0" w14:textId="77777777" w:rsidR="00797429" w:rsidRPr="00244253" w:rsidRDefault="00797429" w:rsidP="00177147">
      <w:pPr>
        <w:spacing w:before="100" w:beforeAutospacing="1" w:after="100" w:afterAutospacing="1" w:line="240" w:lineRule="auto"/>
        <w:ind w:left="-5"/>
        <w:contextualSpacing/>
        <w:rPr>
          <w:color w:val="000000" w:themeColor="text1"/>
        </w:rPr>
      </w:pPr>
    </w:p>
    <w:p w14:paraId="13B8E594" w14:textId="14D7CE7B" w:rsidR="00797429" w:rsidRPr="00244253" w:rsidRDefault="00797429" w:rsidP="00244253">
      <w:pPr>
        <w:spacing w:before="100" w:beforeAutospacing="1" w:after="100" w:afterAutospacing="1" w:line="240" w:lineRule="auto"/>
        <w:ind w:left="-5"/>
        <w:contextualSpacing/>
        <w:rPr>
          <w:b/>
          <w:bCs/>
          <w:color w:val="000000" w:themeColor="text1"/>
          <w:szCs w:val="24"/>
        </w:rPr>
      </w:pPr>
      <w:r w:rsidRPr="00244253">
        <w:rPr>
          <w:b/>
          <w:bCs/>
          <w:color w:val="000000" w:themeColor="text1"/>
          <w:szCs w:val="24"/>
        </w:rPr>
        <w:t xml:space="preserve"> Unknown, uninvited, or malicious visitors to the school </w:t>
      </w:r>
    </w:p>
    <w:p w14:paraId="374C22A7" w14:textId="06ADC8A7" w:rsidR="00797429" w:rsidRPr="00244253" w:rsidRDefault="00797429" w:rsidP="00797429">
      <w:pPr>
        <w:spacing w:before="100" w:beforeAutospacing="1" w:after="100" w:afterAutospacing="1" w:line="240" w:lineRule="auto"/>
        <w:ind w:left="-5"/>
        <w:contextualSpacing/>
        <w:rPr>
          <w:color w:val="000000" w:themeColor="text1"/>
        </w:rPr>
      </w:pPr>
      <w:r w:rsidRPr="00244253">
        <w:rPr>
          <w:color w:val="000000" w:themeColor="text1"/>
        </w:rPr>
        <w:t xml:space="preserve">Any visitor to the school site who is not wearing an identity badge should be challenged politely by staff and escorted to </w:t>
      </w:r>
      <w:r w:rsidR="00341782" w:rsidRPr="00244253">
        <w:rPr>
          <w:color w:val="000000" w:themeColor="text1"/>
        </w:rPr>
        <w:t>Reception</w:t>
      </w:r>
      <w:r w:rsidRPr="00244253">
        <w:rPr>
          <w:color w:val="000000" w:themeColor="text1"/>
        </w:rPr>
        <w:t xml:space="preserve"> to sign the visitor’s book and be issued with an identity badge. Failure to comply should result in them being asked to leave the site and the Headteacher or other senior person informed. In extreme circumstances or if the person refuses to leave, the police could be called.</w:t>
      </w:r>
    </w:p>
    <w:p w14:paraId="7EDA29DF" w14:textId="77777777" w:rsidR="00797429" w:rsidRPr="00244253" w:rsidRDefault="00797429" w:rsidP="00797429">
      <w:pPr>
        <w:spacing w:before="100" w:beforeAutospacing="1" w:after="100" w:afterAutospacing="1" w:line="240" w:lineRule="auto"/>
        <w:ind w:left="-5"/>
        <w:contextualSpacing/>
        <w:rPr>
          <w:color w:val="000000" w:themeColor="text1"/>
        </w:rPr>
      </w:pPr>
    </w:p>
    <w:p w14:paraId="431E6320" w14:textId="581F6860" w:rsidR="00797429" w:rsidRPr="00244253" w:rsidRDefault="00797429" w:rsidP="00244253">
      <w:pPr>
        <w:spacing w:before="100" w:beforeAutospacing="1" w:after="100" w:afterAutospacing="1" w:line="240" w:lineRule="auto"/>
        <w:ind w:left="-5"/>
        <w:contextualSpacing/>
        <w:rPr>
          <w:color w:val="000000" w:themeColor="text1"/>
        </w:rPr>
      </w:pPr>
      <w:r w:rsidRPr="00244253">
        <w:rPr>
          <w:color w:val="000000" w:themeColor="text1"/>
        </w:rPr>
        <w:t>Schools, academies, and colleges should use the advice and procedures described within:</w:t>
      </w:r>
    </w:p>
    <w:p w14:paraId="5DED85B3" w14:textId="5FE9CDD9" w:rsidR="00784281" w:rsidRPr="00244253" w:rsidRDefault="00797429" w:rsidP="00EF6FA1">
      <w:pPr>
        <w:pStyle w:val="ListParagraph"/>
        <w:numPr>
          <w:ilvl w:val="0"/>
          <w:numId w:val="17"/>
        </w:numPr>
        <w:spacing w:before="100" w:beforeAutospacing="1" w:after="100" w:afterAutospacing="1" w:line="240" w:lineRule="auto"/>
        <w:rPr>
          <w:color w:val="000000" w:themeColor="text1"/>
        </w:rPr>
      </w:pPr>
      <w:r w:rsidRPr="00244253">
        <w:rPr>
          <w:color w:val="000000" w:themeColor="text1"/>
        </w:rPr>
        <w:t xml:space="preserve">Schools’ Emergency Plans should include arrangements for responding to ‘intruders’ and ‘lockdown arrangements’ in the event of a ‘malicious visitor.’ Relevant guidance can be found at: </w:t>
      </w:r>
    </w:p>
    <w:p w14:paraId="7C2EFEFD" w14:textId="77777777" w:rsidR="00360F3A" w:rsidRPr="00784281" w:rsidRDefault="00EF6FA1" w:rsidP="00EF6FA1">
      <w:pPr>
        <w:rPr>
          <w:rFonts w:cstheme="minorHAnsi"/>
          <w:sz w:val="24"/>
          <w:szCs w:val="24"/>
        </w:rPr>
      </w:pPr>
      <w:r w:rsidRPr="00360F3A">
        <w:rPr>
          <w:rFonts w:cstheme="minorHAnsi"/>
          <w:b/>
          <w:sz w:val="24"/>
          <w:szCs w:val="24"/>
        </w:rPr>
        <w:t xml:space="preserve">Staff Development </w:t>
      </w:r>
    </w:p>
    <w:p w14:paraId="31F91D62" w14:textId="0778BC86" w:rsidR="00EF6FA1" w:rsidRPr="00EF6FA1" w:rsidRDefault="00EF6FA1" w:rsidP="00EF6FA1">
      <w:pPr>
        <w:rPr>
          <w:rFonts w:cstheme="minorHAnsi"/>
          <w:sz w:val="24"/>
          <w:szCs w:val="24"/>
        </w:rPr>
      </w:pPr>
      <w:r w:rsidRPr="00EF6FA1">
        <w:rPr>
          <w:rFonts w:cstheme="minorHAnsi"/>
          <w:sz w:val="24"/>
          <w:szCs w:val="24"/>
        </w:rPr>
        <w:t>As part of their induction, new staff will be made c</w:t>
      </w:r>
      <w:r w:rsidR="00360F3A">
        <w:rPr>
          <w:rFonts w:cstheme="minorHAnsi"/>
          <w:sz w:val="24"/>
          <w:szCs w:val="24"/>
        </w:rPr>
        <w:t>onversant with this policy for external v</w:t>
      </w:r>
      <w:r w:rsidRPr="00EF6FA1">
        <w:rPr>
          <w:rFonts w:cstheme="minorHAnsi"/>
          <w:sz w:val="24"/>
          <w:szCs w:val="24"/>
        </w:rPr>
        <w:t>isitors</w:t>
      </w:r>
      <w:r w:rsidR="00EB5E04">
        <w:rPr>
          <w:rFonts w:cstheme="minorHAnsi"/>
          <w:sz w:val="24"/>
          <w:szCs w:val="24"/>
        </w:rPr>
        <w:t xml:space="preserve"> and all </w:t>
      </w:r>
      <w:proofErr w:type="gramStart"/>
      <w:r w:rsidR="00EB5E04">
        <w:rPr>
          <w:rFonts w:cstheme="minorHAnsi"/>
          <w:sz w:val="24"/>
          <w:szCs w:val="24"/>
        </w:rPr>
        <w:t>volunteers,</w:t>
      </w:r>
      <w:r w:rsidRPr="00EF6FA1">
        <w:rPr>
          <w:rFonts w:cstheme="minorHAnsi"/>
          <w:sz w:val="24"/>
          <w:szCs w:val="24"/>
        </w:rPr>
        <w:t xml:space="preserve"> and</w:t>
      </w:r>
      <w:proofErr w:type="gramEnd"/>
      <w:r w:rsidRPr="00EF6FA1">
        <w:rPr>
          <w:rFonts w:cstheme="minorHAnsi"/>
          <w:sz w:val="24"/>
          <w:szCs w:val="24"/>
        </w:rPr>
        <w:t xml:space="preserve"> asked to ensure compliance with its procedures at all times.   </w:t>
      </w:r>
    </w:p>
    <w:p w14:paraId="3CE8FA9D" w14:textId="77777777" w:rsidR="00EF6FA1" w:rsidRPr="00784281" w:rsidRDefault="00EF6FA1" w:rsidP="00EF6FA1">
      <w:pPr>
        <w:rPr>
          <w:rFonts w:cstheme="minorHAnsi"/>
          <w:sz w:val="24"/>
          <w:szCs w:val="24"/>
        </w:rPr>
      </w:pPr>
      <w:r w:rsidRPr="00360F3A">
        <w:rPr>
          <w:rFonts w:cstheme="minorHAnsi"/>
          <w:b/>
          <w:sz w:val="24"/>
          <w:szCs w:val="24"/>
        </w:rPr>
        <w:t xml:space="preserve">Linked policies </w:t>
      </w:r>
    </w:p>
    <w:p w14:paraId="3748EB5E" w14:textId="5988E0C1" w:rsidR="00EF6FA1" w:rsidRPr="00EF6FA1" w:rsidRDefault="00EF6FA1" w:rsidP="00EF6FA1">
      <w:pPr>
        <w:rPr>
          <w:rFonts w:cstheme="minorHAnsi"/>
          <w:sz w:val="24"/>
          <w:szCs w:val="24"/>
        </w:rPr>
      </w:pPr>
      <w:r w:rsidRPr="00EF6FA1">
        <w:rPr>
          <w:rFonts w:cstheme="minorHAnsi"/>
          <w:sz w:val="24"/>
          <w:szCs w:val="24"/>
        </w:rPr>
        <w:t xml:space="preserve">This policy and procedures should be read in conjunction with other related </w:t>
      </w:r>
      <w:r>
        <w:rPr>
          <w:rFonts w:cstheme="minorHAnsi"/>
          <w:sz w:val="24"/>
          <w:szCs w:val="24"/>
        </w:rPr>
        <w:t>academy</w:t>
      </w:r>
      <w:r w:rsidRPr="00EF6FA1">
        <w:rPr>
          <w:rFonts w:cstheme="minorHAnsi"/>
          <w:sz w:val="24"/>
          <w:szCs w:val="24"/>
        </w:rPr>
        <w:t xml:space="preserve"> policies, including: </w:t>
      </w:r>
    </w:p>
    <w:p w14:paraId="037A3F55" w14:textId="77777777" w:rsidR="00360F3A" w:rsidRDefault="00360F3A" w:rsidP="00360F3A">
      <w:pPr>
        <w:pStyle w:val="ListParagraph"/>
        <w:numPr>
          <w:ilvl w:val="0"/>
          <w:numId w:val="1"/>
        </w:numPr>
        <w:rPr>
          <w:rFonts w:cstheme="minorHAnsi"/>
          <w:sz w:val="24"/>
          <w:szCs w:val="24"/>
        </w:rPr>
      </w:pPr>
      <w:r>
        <w:rPr>
          <w:rFonts w:cstheme="minorHAnsi"/>
          <w:sz w:val="24"/>
          <w:szCs w:val="24"/>
        </w:rPr>
        <w:t xml:space="preserve">Safeguarding Policy </w:t>
      </w:r>
    </w:p>
    <w:p w14:paraId="03DC4C9D" w14:textId="77777777" w:rsidR="00360F3A" w:rsidRDefault="00360F3A" w:rsidP="00360F3A">
      <w:pPr>
        <w:pStyle w:val="ListParagraph"/>
        <w:numPr>
          <w:ilvl w:val="0"/>
          <w:numId w:val="1"/>
        </w:numPr>
        <w:rPr>
          <w:rFonts w:cstheme="minorHAnsi"/>
          <w:sz w:val="24"/>
          <w:szCs w:val="24"/>
        </w:rPr>
      </w:pPr>
      <w:r>
        <w:rPr>
          <w:rFonts w:cstheme="minorHAnsi"/>
          <w:sz w:val="24"/>
          <w:szCs w:val="24"/>
        </w:rPr>
        <w:t xml:space="preserve">Confidentiality Policy </w:t>
      </w:r>
      <w:r w:rsidR="00EF6FA1" w:rsidRPr="00360F3A">
        <w:rPr>
          <w:rFonts w:cstheme="minorHAnsi"/>
          <w:sz w:val="24"/>
          <w:szCs w:val="24"/>
        </w:rPr>
        <w:t xml:space="preserve"> </w:t>
      </w:r>
    </w:p>
    <w:p w14:paraId="3573E75F" w14:textId="77777777" w:rsidR="00360F3A" w:rsidRDefault="00360F3A" w:rsidP="00360F3A">
      <w:pPr>
        <w:pStyle w:val="ListParagraph"/>
        <w:numPr>
          <w:ilvl w:val="0"/>
          <w:numId w:val="1"/>
        </w:numPr>
        <w:rPr>
          <w:rFonts w:cstheme="minorHAnsi"/>
          <w:sz w:val="24"/>
          <w:szCs w:val="24"/>
        </w:rPr>
      </w:pPr>
      <w:r>
        <w:rPr>
          <w:rFonts w:cstheme="minorHAnsi"/>
          <w:sz w:val="24"/>
          <w:szCs w:val="24"/>
        </w:rPr>
        <w:t xml:space="preserve">Healthy and Safety Policy </w:t>
      </w:r>
    </w:p>
    <w:p w14:paraId="3A7FF42A" w14:textId="77777777" w:rsidR="00360F3A" w:rsidRDefault="00360F3A" w:rsidP="00360F3A">
      <w:pPr>
        <w:pStyle w:val="ListParagraph"/>
        <w:numPr>
          <w:ilvl w:val="0"/>
          <w:numId w:val="1"/>
        </w:numPr>
        <w:rPr>
          <w:rFonts w:cstheme="minorHAnsi"/>
          <w:sz w:val="24"/>
          <w:szCs w:val="24"/>
        </w:rPr>
      </w:pPr>
      <w:r>
        <w:rPr>
          <w:rFonts w:cstheme="minorHAnsi"/>
          <w:sz w:val="24"/>
          <w:szCs w:val="24"/>
        </w:rPr>
        <w:t xml:space="preserve">Security Policy </w:t>
      </w:r>
    </w:p>
    <w:p w14:paraId="59C6C221" w14:textId="77777777" w:rsidR="00EF6FA1" w:rsidRPr="00360F3A" w:rsidRDefault="00EF6FA1" w:rsidP="00360F3A">
      <w:pPr>
        <w:pStyle w:val="ListParagraph"/>
        <w:numPr>
          <w:ilvl w:val="0"/>
          <w:numId w:val="1"/>
        </w:numPr>
        <w:rPr>
          <w:rFonts w:cstheme="minorHAnsi"/>
          <w:sz w:val="24"/>
          <w:szCs w:val="24"/>
        </w:rPr>
      </w:pPr>
      <w:r w:rsidRPr="00360F3A">
        <w:rPr>
          <w:rFonts w:cstheme="minorHAnsi"/>
          <w:sz w:val="24"/>
          <w:szCs w:val="24"/>
        </w:rPr>
        <w:t xml:space="preserve">Fire Safety Policy </w:t>
      </w:r>
    </w:p>
    <w:p w14:paraId="1D0C8E3C" w14:textId="2995E3DD" w:rsidR="00EF6FA1" w:rsidRPr="00EF6FA1" w:rsidRDefault="00EF6FA1" w:rsidP="00EF6FA1">
      <w:pPr>
        <w:rPr>
          <w:rFonts w:cstheme="minorHAnsi"/>
          <w:sz w:val="24"/>
          <w:szCs w:val="24"/>
        </w:rPr>
      </w:pPr>
      <w:r w:rsidRPr="00EF6FA1">
        <w:rPr>
          <w:rFonts w:cstheme="minorHAnsi"/>
          <w:sz w:val="24"/>
          <w:szCs w:val="24"/>
        </w:rPr>
        <w:t xml:space="preserve"> </w:t>
      </w:r>
    </w:p>
    <w:p w14:paraId="05B94DCC" w14:textId="77777777" w:rsidR="00EF6FA1" w:rsidRPr="00784281" w:rsidRDefault="00EF6FA1" w:rsidP="00EF6FA1">
      <w:pPr>
        <w:rPr>
          <w:rFonts w:cstheme="minorHAnsi"/>
          <w:b/>
          <w:sz w:val="24"/>
          <w:szCs w:val="24"/>
        </w:rPr>
      </w:pPr>
      <w:r w:rsidRPr="00784281">
        <w:rPr>
          <w:rFonts w:cstheme="minorHAnsi"/>
          <w:b/>
          <w:sz w:val="24"/>
          <w:szCs w:val="24"/>
        </w:rPr>
        <w:t xml:space="preserve">Policy Review </w:t>
      </w:r>
    </w:p>
    <w:p w14:paraId="30EA2EDA" w14:textId="77777777" w:rsidR="00EF6FA1" w:rsidRPr="00EF6FA1" w:rsidRDefault="00EF6FA1" w:rsidP="00EF6FA1">
      <w:pPr>
        <w:rPr>
          <w:rFonts w:cstheme="minorHAnsi"/>
          <w:sz w:val="24"/>
          <w:szCs w:val="24"/>
        </w:rPr>
      </w:pPr>
      <w:r w:rsidRPr="00EF6FA1">
        <w:rPr>
          <w:rFonts w:cstheme="minorHAnsi"/>
          <w:sz w:val="24"/>
          <w:szCs w:val="24"/>
        </w:rPr>
        <w:t xml:space="preserve"> </w:t>
      </w:r>
    </w:p>
    <w:p w14:paraId="23142D53" w14:textId="77777777" w:rsidR="00EF6FA1" w:rsidRPr="00EF6FA1" w:rsidRDefault="00EF6FA1" w:rsidP="00EF6FA1">
      <w:pPr>
        <w:rPr>
          <w:rFonts w:cstheme="minorHAnsi"/>
          <w:sz w:val="24"/>
          <w:szCs w:val="24"/>
        </w:rPr>
      </w:pPr>
      <w:r w:rsidRPr="00EF6FA1">
        <w:rPr>
          <w:rFonts w:cstheme="minorHAnsi"/>
          <w:sz w:val="24"/>
          <w:szCs w:val="24"/>
        </w:rPr>
        <w:t>The policy wi</w:t>
      </w:r>
      <w:r w:rsidR="00784281">
        <w:rPr>
          <w:rFonts w:cstheme="minorHAnsi"/>
          <w:sz w:val="24"/>
          <w:szCs w:val="24"/>
        </w:rPr>
        <w:t>ll be reviewed in September 2024</w:t>
      </w:r>
    </w:p>
    <w:p w14:paraId="581B919B" w14:textId="77777777" w:rsidR="00EF6FA1" w:rsidRPr="00EF6FA1" w:rsidRDefault="00EF6FA1" w:rsidP="00EF6FA1">
      <w:pPr>
        <w:rPr>
          <w:rFonts w:cstheme="minorHAnsi"/>
          <w:sz w:val="24"/>
          <w:szCs w:val="24"/>
        </w:rPr>
      </w:pPr>
      <w:r w:rsidRPr="00EF6FA1">
        <w:rPr>
          <w:rFonts w:cstheme="minorHAnsi"/>
          <w:sz w:val="24"/>
          <w:szCs w:val="24"/>
        </w:rPr>
        <w:t xml:space="preserve"> </w:t>
      </w:r>
    </w:p>
    <w:p w14:paraId="34ADD9F3" w14:textId="77777777" w:rsidR="006D1D78" w:rsidRDefault="00EF6FA1" w:rsidP="00EF6FA1">
      <w:pPr>
        <w:rPr>
          <w:rFonts w:cstheme="minorHAnsi"/>
          <w:sz w:val="24"/>
          <w:szCs w:val="24"/>
        </w:rPr>
      </w:pPr>
      <w:r w:rsidRPr="00EF6FA1">
        <w:rPr>
          <w:rFonts w:cstheme="minorHAnsi"/>
          <w:sz w:val="24"/>
          <w:szCs w:val="24"/>
        </w:rPr>
        <w:t>Signed _____________________________ Date ___________________</w:t>
      </w:r>
    </w:p>
    <w:p w14:paraId="4DD9B184" w14:textId="77777777" w:rsidR="00C15879" w:rsidRDefault="00C15879" w:rsidP="00EF6FA1">
      <w:pPr>
        <w:rPr>
          <w:rFonts w:cstheme="minorHAnsi"/>
          <w:sz w:val="24"/>
          <w:szCs w:val="24"/>
        </w:rPr>
      </w:pPr>
    </w:p>
    <w:p w14:paraId="583D07E4" w14:textId="77777777" w:rsidR="00244253" w:rsidRDefault="00244253" w:rsidP="00EF6FA1">
      <w:pPr>
        <w:rPr>
          <w:rFonts w:cstheme="minorHAnsi"/>
          <w:sz w:val="24"/>
          <w:szCs w:val="24"/>
        </w:rPr>
      </w:pPr>
    </w:p>
    <w:p w14:paraId="34DAEF8A" w14:textId="77777777" w:rsidR="00C15879" w:rsidRDefault="00C15879" w:rsidP="00EF6FA1">
      <w:pPr>
        <w:rPr>
          <w:rFonts w:cstheme="minorHAnsi"/>
          <w:sz w:val="24"/>
          <w:szCs w:val="24"/>
        </w:rPr>
      </w:pPr>
    </w:p>
    <w:p w14:paraId="2095FB5E" w14:textId="337BF10B" w:rsidR="00360F3A" w:rsidRDefault="00360F3A" w:rsidP="00EF6FA1">
      <w:pPr>
        <w:rPr>
          <w:rFonts w:cstheme="minorHAnsi"/>
          <w:b/>
          <w:sz w:val="24"/>
          <w:szCs w:val="24"/>
        </w:rPr>
      </w:pPr>
      <w:r w:rsidRPr="00360F3A">
        <w:rPr>
          <w:rFonts w:cstheme="minorHAnsi"/>
          <w:b/>
          <w:sz w:val="24"/>
          <w:szCs w:val="24"/>
        </w:rPr>
        <w:t>Appendix 1 – Visitor form and risk assessment</w:t>
      </w:r>
    </w:p>
    <w:p w14:paraId="34D8FD0C" w14:textId="51DB92DA" w:rsidR="00360F3A" w:rsidRPr="00B56CAA" w:rsidRDefault="006C6258" w:rsidP="00360F3A">
      <w:pPr>
        <w:spacing w:after="0" w:line="240" w:lineRule="auto"/>
        <w:jc w:val="center"/>
        <w:rPr>
          <w:rFonts w:cstheme="minorHAnsi"/>
          <w:b/>
          <w:sz w:val="28"/>
          <w:szCs w:val="28"/>
        </w:rPr>
      </w:pPr>
      <w:r>
        <w:rPr>
          <w:rFonts w:cstheme="minorHAnsi"/>
          <w:b/>
          <w:sz w:val="28"/>
          <w:szCs w:val="28"/>
        </w:rPr>
        <w:t>Sir Edmund Hillary</w:t>
      </w:r>
      <w:r w:rsidR="00360F3A" w:rsidRPr="00B56CAA">
        <w:rPr>
          <w:rFonts w:cstheme="minorHAnsi"/>
          <w:b/>
          <w:sz w:val="28"/>
          <w:szCs w:val="28"/>
        </w:rPr>
        <w:t xml:space="preserve"> </w:t>
      </w:r>
      <w:r w:rsidR="00360F3A">
        <w:rPr>
          <w:rFonts w:cstheme="minorHAnsi"/>
          <w:b/>
          <w:sz w:val="28"/>
          <w:szCs w:val="28"/>
        </w:rPr>
        <w:t>Academy</w:t>
      </w:r>
      <w:r w:rsidR="00360F3A" w:rsidRPr="00B56CAA">
        <w:rPr>
          <w:rFonts w:cstheme="minorHAnsi"/>
          <w:b/>
          <w:sz w:val="28"/>
          <w:szCs w:val="28"/>
        </w:rPr>
        <w:t xml:space="preserve"> Visitor Form for working with children</w:t>
      </w:r>
    </w:p>
    <w:p w14:paraId="03707C2C" w14:textId="77777777" w:rsidR="00360F3A" w:rsidRPr="00B56CAA" w:rsidRDefault="00360F3A" w:rsidP="00360F3A">
      <w:pPr>
        <w:spacing w:after="0" w:line="240" w:lineRule="auto"/>
        <w:jc w:val="center"/>
        <w:rPr>
          <w:rFonts w:cstheme="minorHAnsi"/>
          <w:b/>
          <w:sz w:val="28"/>
          <w:szCs w:val="28"/>
        </w:rPr>
      </w:pPr>
      <w:r w:rsidRPr="00B56CAA">
        <w:rPr>
          <w:rFonts w:cstheme="minorHAnsi"/>
          <w:b/>
          <w:sz w:val="28"/>
          <w:szCs w:val="28"/>
        </w:rPr>
        <w:t xml:space="preserve">(to be given to Headteacher prior to visitor entering </w:t>
      </w:r>
      <w:r>
        <w:rPr>
          <w:rFonts w:cstheme="minorHAnsi"/>
          <w:b/>
          <w:sz w:val="28"/>
          <w:szCs w:val="28"/>
        </w:rPr>
        <w:t>Academy</w:t>
      </w:r>
      <w:r w:rsidRPr="00B56CAA">
        <w:rPr>
          <w:rFonts w:cstheme="minorHAnsi"/>
          <w:b/>
          <w:sz w:val="28"/>
          <w:szCs w:val="28"/>
        </w:rPr>
        <w:t>)</w:t>
      </w:r>
    </w:p>
    <w:p w14:paraId="0D584A0D" w14:textId="77777777" w:rsidR="00360F3A" w:rsidRPr="00B56CAA" w:rsidRDefault="00360F3A" w:rsidP="00360F3A">
      <w:pPr>
        <w:spacing w:after="0" w:line="240" w:lineRule="auto"/>
        <w:rPr>
          <w:rFonts w:cstheme="minorHAnsi"/>
          <w:sz w:val="24"/>
          <w:szCs w:val="24"/>
        </w:rPr>
      </w:pPr>
    </w:p>
    <w:p w14:paraId="0F1D92B1" w14:textId="77777777" w:rsidR="00360F3A" w:rsidRPr="00B56CAA" w:rsidRDefault="00360F3A" w:rsidP="00360F3A">
      <w:pPr>
        <w:spacing w:after="0" w:line="240" w:lineRule="auto"/>
        <w:rPr>
          <w:rFonts w:cstheme="minorHAnsi"/>
          <w:sz w:val="24"/>
          <w:szCs w:val="24"/>
        </w:rPr>
      </w:pPr>
      <w:r w:rsidRPr="00B56CAA">
        <w:rPr>
          <w:rFonts w:cstheme="minorHAnsi"/>
          <w:sz w:val="24"/>
          <w:szCs w:val="24"/>
        </w:rPr>
        <w:t>Name of teacher responsible for visitor: _________________________________________</w:t>
      </w:r>
    </w:p>
    <w:p w14:paraId="7C914C17" w14:textId="77777777" w:rsidR="00360F3A" w:rsidRPr="00B56CAA" w:rsidRDefault="00360F3A" w:rsidP="00360F3A">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5"/>
        <w:gridCol w:w="4511"/>
      </w:tblGrid>
      <w:tr w:rsidR="00360F3A" w:rsidRPr="00B56CAA" w14:paraId="0F63CF66" w14:textId="77777777" w:rsidTr="00E84A8A">
        <w:tc>
          <w:tcPr>
            <w:tcW w:w="4505" w:type="dxa"/>
          </w:tcPr>
          <w:p w14:paraId="6D210C9B" w14:textId="77777777" w:rsidR="00360F3A" w:rsidRPr="00B56CAA" w:rsidRDefault="00360F3A" w:rsidP="00E84A8A">
            <w:pPr>
              <w:rPr>
                <w:rFonts w:cstheme="minorHAnsi"/>
                <w:sz w:val="24"/>
                <w:szCs w:val="24"/>
              </w:rPr>
            </w:pPr>
            <w:r w:rsidRPr="00B56CAA">
              <w:rPr>
                <w:rFonts w:cstheme="minorHAnsi"/>
                <w:sz w:val="24"/>
                <w:szCs w:val="24"/>
              </w:rPr>
              <w:t>Name of Visitor:</w:t>
            </w:r>
          </w:p>
          <w:p w14:paraId="27ED990F" w14:textId="77777777" w:rsidR="00360F3A" w:rsidRPr="00B56CAA" w:rsidRDefault="00360F3A" w:rsidP="00E84A8A">
            <w:pPr>
              <w:rPr>
                <w:rFonts w:cstheme="minorHAnsi"/>
                <w:sz w:val="24"/>
                <w:szCs w:val="24"/>
              </w:rPr>
            </w:pPr>
          </w:p>
          <w:p w14:paraId="6115ACF0" w14:textId="77777777" w:rsidR="00360F3A" w:rsidRPr="00B56CAA" w:rsidRDefault="00360F3A" w:rsidP="00E84A8A">
            <w:pPr>
              <w:rPr>
                <w:rFonts w:cstheme="minorHAnsi"/>
                <w:sz w:val="24"/>
                <w:szCs w:val="24"/>
              </w:rPr>
            </w:pPr>
          </w:p>
        </w:tc>
        <w:tc>
          <w:tcPr>
            <w:tcW w:w="4511" w:type="dxa"/>
          </w:tcPr>
          <w:p w14:paraId="179860E3" w14:textId="77777777" w:rsidR="00360F3A" w:rsidRPr="00B56CAA" w:rsidRDefault="00360F3A" w:rsidP="00E84A8A">
            <w:pPr>
              <w:rPr>
                <w:rFonts w:cstheme="minorHAnsi"/>
                <w:sz w:val="24"/>
                <w:szCs w:val="24"/>
              </w:rPr>
            </w:pPr>
            <w:r w:rsidRPr="00B56CAA">
              <w:rPr>
                <w:rFonts w:cstheme="minorHAnsi"/>
                <w:sz w:val="24"/>
                <w:szCs w:val="24"/>
              </w:rPr>
              <w:t>Contact Details:</w:t>
            </w:r>
          </w:p>
          <w:p w14:paraId="4BC994F1" w14:textId="77777777" w:rsidR="00360F3A" w:rsidRPr="00B56CAA" w:rsidRDefault="00360F3A" w:rsidP="00E84A8A">
            <w:pPr>
              <w:rPr>
                <w:rFonts w:cstheme="minorHAnsi"/>
                <w:sz w:val="24"/>
                <w:szCs w:val="24"/>
              </w:rPr>
            </w:pPr>
          </w:p>
        </w:tc>
      </w:tr>
      <w:tr w:rsidR="00360F3A" w:rsidRPr="00B56CAA" w14:paraId="57CFF153" w14:textId="77777777" w:rsidTr="00E84A8A">
        <w:tc>
          <w:tcPr>
            <w:tcW w:w="4505" w:type="dxa"/>
          </w:tcPr>
          <w:p w14:paraId="03183A79" w14:textId="77777777" w:rsidR="00360F3A" w:rsidRPr="00B56CAA" w:rsidRDefault="00360F3A" w:rsidP="00E84A8A">
            <w:pPr>
              <w:rPr>
                <w:rFonts w:cstheme="minorHAnsi"/>
                <w:sz w:val="24"/>
                <w:szCs w:val="24"/>
              </w:rPr>
            </w:pPr>
            <w:r w:rsidRPr="00B56CAA">
              <w:rPr>
                <w:rFonts w:cstheme="minorHAnsi"/>
                <w:sz w:val="24"/>
                <w:szCs w:val="24"/>
              </w:rPr>
              <w:t>Date of Visit:</w:t>
            </w:r>
          </w:p>
          <w:p w14:paraId="5387F332" w14:textId="77777777" w:rsidR="00360F3A" w:rsidRPr="00B56CAA" w:rsidRDefault="00360F3A" w:rsidP="00E84A8A">
            <w:pPr>
              <w:rPr>
                <w:rFonts w:cstheme="minorHAnsi"/>
                <w:sz w:val="24"/>
                <w:szCs w:val="24"/>
              </w:rPr>
            </w:pPr>
          </w:p>
          <w:p w14:paraId="2189AAB2" w14:textId="77777777" w:rsidR="00360F3A" w:rsidRPr="00B56CAA" w:rsidRDefault="00360F3A" w:rsidP="00E84A8A">
            <w:pPr>
              <w:rPr>
                <w:rFonts w:cstheme="minorHAnsi"/>
                <w:sz w:val="24"/>
                <w:szCs w:val="24"/>
              </w:rPr>
            </w:pPr>
          </w:p>
        </w:tc>
        <w:tc>
          <w:tcPr>
            <w:tcW w:w="4511" w:type="dxa"/>
          </w:tcPr>
          <w:p w14:paraId="39663DDD" w14:textId="77777777" w:rsidR="00360F3A" w:rsidRPr="00B56CAA" w:rsidRDefault="00360F3A" w:rsidP="00E84A8A">
            <w:pPr>
              <w:rPr>
                <w:rFonts w:cstheme="minorHAnsi"/>
                <w:sz w:val="24"/>
                <w:szCs w:val="24"/>
              </w:rPr>
            </w:pPr>
            <w:r w:rsidRPr="00B56CAA">
              <w:rPr>
                <w:rFonts w:cstheme="minorHAnsi"/>
                <w:sz w:val="24"/>
                <w:szCs w:val="24"/>
              </w:rPr>
              <w:t>Year groups involved:</w:t>
            </w:r>
          </w:p>
          <w:p w14:paraId="226020E7" w14:textId="77777777" w:rsidR="00360F3A" w:rsidRPr="00B56CAA" w:rsidRDefault="00360F3A" w:rsidP="00E84A8A">
            <w:pPr>
              <w:rPr>
                <w:rFonts w:cstheme="minorHAnsi"/>
                <w:sz w:val="24"/>
                <w:szCs w:val="24"/>
              </w:rPr>
            </w:pPr>
          </w:p>
          <w:p w14:paraId="5CDAFAAF" w14:textId="77777777" w:rsidR="00360F3A" w:rsidRPr="00B56CAA" w:rsidRDefault="00360F3A" w:rsidP="00E84A8A">
            <w:pPr>
              <w:rPr>
                <w:rFonts w:cstheme="minorHAnsi"/>
                <w:sz w:val="24"/>
                <w:szCs w:val="24"/>
              </w:rPr>
            </w:pPr>
          </w:p>
        </w:tc>
      </w:tr>
      <w:tr w:rsidR="00360F3A" w:rsidRPr="00B56CAA" w14:paraId="06D26C15" w14:textId="77777777" w:rsidTr="00E84A8A">
        <w:tc>
          <w:tcPr>
            <w:tcW w:w="4505" w:type="dxa"/>
          </w:tcPr>
          <w:p w14:paraId="5F69F09E" w14:textId="77777777" w:rsidR="00360F3A" w:rsidRPr="00B56CAA" w:rsidRDefault="00360F3A" w:rsidP="00E84A8A">
            <w:pPr>
              <w:rPr>
                <w:rFonts w:cstheme="minorHAnsi"/>
                <w:sz w:val="24"/>
                <w:szCs w:val="24"/>
              </w:rPr>
            </w:pPr>
            <w:r w:rsidRPr="00B56CAA">
              <w:rPr>
                <w:rFonts w:cstheme="minorHAnsi"/>
                <w:sz w:val="24"/>
                <w:szCs w:val="24"/>
              </w:rPr>
              <w:t>Aim of visit:</w:t>
            </w:r>
          </w:p>
          <w:p w14:paraId="7E40B3B6" w14:textId="77777777" w:rsidR="00360F3A" w:rsidRPr="00B56CAA" w:rsidRDefault="00360F3A" w:rsidP="00E84A8A">
            <w:pPr>
              <w:rPr>
                <w:rFonts w:cstheme="minorHAnsi"/>
                <w:sz w:val="24"/>
                <w:szCs w:val="24"/>
              </w:rPr>
            </w:pPr>
          </w:p>
          <w:p w14:paraId="133B56EA" w14:textId="77777777" w:rsidR="00360F3A" w:rsidRPr="00B56CAA" w:rsidRDefault="00360F3A" w:rsidP="00E84A8A">
            <w:pPr>
              <w:rPr>
                <w:rFonts w:cstheme="minorHAnsi"/>
                <w:sz w:val="24"/>
                <w:szCs w:val="24"/>
              </w:rPr>
            </w:pPr>
          </w:p>
        </w:tc>
        <w:tc>
          <w:tcPr>
            <w:tcW w:w="4511" w:type="dxa"/>
          </w:tcPr>
          <w:p w14:paraId="668203FB" w14:textId="77777777" w:rsidR="00360F3A" w:rsidRPr="000C21B7" w:rsidRDefault="00360F3A" w:rsidP="00E84A8A">
            <w:pPr>
              <w:rPr>
                <w:rFonts w:cstheme="minorHAnsi"/>
                <w:sz w:val="24"/>
                <w:szCs w:val="24"/>
                <w:highlight w:val="yellow"/>
              </w:rPr>
            </w:pPr>
            <w:r w:rsidRPr="000C21B7">
              <w:rPr>
                <w:rFonts w:cstheme="minorHAnsi"/>
                <w:sz w:val="24"/>
                <w:szCs w:val="24"/>
              </w:rPr>
              <w:t>Cost:</w:t>
            </w:r>
          </w:p>
          <w:p w14:paraId="24DF9E22" w14:textId="77777777" w:rsidR="00360F3A" w:rsidRPr="00B56CAA" w:rsidRDefault="00360F3A" w:rsidP="00E84A8A">
            <w:pPr>
              <w:rPr>
                <w:rFonts w:cstheme="minorHAnsi"/>
                <w:sz w:val="24"/>
                <w:szCs w:val="24"/>
              </w:rPr>
            </w:pPr>
          </w:p>
          <w:p w14:paraId="31C2520C" w14:textId="77777777" w:rsidR="00360F3A" w:rsidRPr="00B56CAA" w:rsidRDefault="00360F3A" w:rsidP="00E84A8A">
            <w:pPr>
              <w:rPr>
                <w:rFonts w:cstheme="minorHAnsi"/>
                <w:sz w:val="24"/>
                <w:szCs w:val="24"/>
              </w:rPr>
            </w:pPr>
          </w:p>
        </w:tc>
      </w:tr>
      <w:tr w:rsidR="00360F3A" w:rsidRPr="00B56CAA" w14:paraId="11D08BEF" w14:textId="77777777" w:rsidTr="00E84A8A">
        <w:trPr>
          <w:trHeight w:val="630"/>
        </w:trPr>
        <w:tc>
          <w:tcPr>
            <w:tcW w:w="9016" w:type="dxa"/>
            <w:gridSpan w:val="2"/>
          </w:tcPr>
          <w:p w14:paraId="51890D50" w14:textId="77777777" w:rsidR="00360F3A" w:rsidRPr="00B56CAA" w:rsidRDefault="00360F3A" w:rsidP="00E84A8A">
            <w:pPr>
              <w:rPr>
                <w:rFonts w:cstheme="minorHAnsi"/>
                <w:sz w:val="24"/>
                <w:szCs w:val="24"/>
              </w:rPr>
            </w:pPr>
            <w:r w:rsidRPr="00B56CAA">
              <w:rPr>
                <w:rFonts w:cstheme="minorHAnsi"/>
                <w:sz w:val="24"/>
                <w:szCs w:val="24"/>
              </w:rPr>
              <w:t>How did you hear / find out about this person / group?</w:t>
            </w:r>
          </w:p>
        </w:tc>
      </w:tr>
      <w:tr w:rsidR="00360F3A" w:rsidRPr="00B56CAA" w14:paraId="6044E85D" w14:textId="77777777" w:rsidTr="00E84A8A">
        <w:trPr>
          <w:trHeight w:val="630"/>
        </w:trPr>
        <w:tc>
          <w:tcPr>
            <w:tcW w:w="9016" w:type="dxa"/>
            <w:gridSpan w:val="2"/>
          </w:tcPr>
          <w:p w14:paraId="08950973" w14:textId="77777777" w:rsidR="00360F3A" w:rsidRPr="00B56CAA" w:rsidRDefault="00360F3A" w:rsidP="00E84A8A">
            <w:pPr>
              <w:rPr>
                <w:rFonts w:cstheme="minorHAnsi"/>
                <w:sz w:val="24"/>
                <w:szCs w:val="24"/>
              </w:rPr>
            </w:pPr>
            <w:r w:rsidRPr="00B56CAA">
              <w:rPr>
                <w:rFonts w:cstheme="minorHAnsi"/>
                <w:sz w:val="24"/>
                <w:szCs w:val="24"/>
              </w:rPr>
              <w:t>Location/Organisation/Special Arrangements:</w:t>
            </w:r>
          </w:p>
          <w:p w14:paraId="5898280A" w14:textId="77777777" w:rsidR="00360F3A" w:rsidRPr="00B56CAA" w:rsidRDefault="00360F3A" w:rsidP="00E84A8A">
            <w:pPr>
              <w:rPr>
                <w:rFonts w:cstheme="minorHAnsi"/>
                <w:sz w:val="24"/>
                <w:szCs w:val="24"/>
              </w:rPr>
            </w:pPr>
          </w:p>
        </w:tc>
      </w:tr>
    </w:tbl>
    <w:p w14:paraId="4E9324BB" w14:textId="77777777" w:rsidR="00360F3A" w:rsidRPr="00B56CAA" w:rsidRDefault="00360F3A" w:rsidP="00360F3A">
      <w:pPr>
        <w:spacing w:after="0" w:line="240" w:lineRule="auto"/>
        <w:rPr>
          <w:rFonts w:cstheme="minorHAnsi"/>
          <w:sz w:val="24"/>
          <w:szCs w:val="24"/>
        </w:rPr>
      </w:pPr>
    </w:p>
    <w:p w14:paraId="7DF4F7D1" w14:textId="77777777" w:rsidR="00360F3A" w:rsidRPr="00B56CAA" w:rsidRDefault="00360F3A" w:rsidP="00360F3A">
      <w:pPr>
        <w:spacing w:after="0" w:line="240" w:lineRule="auto"/>
        <w:rPr>
          <w:rFonts w:cstheme="minorHAnsi"/>
          <w:sz w:val="24"/>
          <w:szCs w:val="24"/>
        </w:rPr>
      </w:pPr>
    </w:p>
    <w:p w14:paraId="39D3FD9E" w14:textId="77777777" w:rsidR="00360F3A" w:rsidRPr="00C97DFE" w:rsidRDefault="00360F3A" w:rsidP="00360F3A">
      <w:pPr>
        <w:spacing w:after="0" w:line="240" w:lineRule="auto"/>
        <w:rPr>
          <w:rFonts w:cstheme="minorHAnsi"/>
          <w:sz w:val="24"/>
          <w:szCs w:val="24"/>
        </w:rPr>
      </w:pPr>
      <w:r w:rsidRPr="00B56CAA">
        <w:rPr>
          <w:rFonts w:cstheme="minorHAnsi"/>
          <w:b/>
          <w:sz w:val="24"/>
          <w:szCs w:val="24"/>
        </w:rPr>
        <w:t>Checks prior to visit:</w:t>
      </w:r>
      <w:r>
        <w:rPr>
          <w:rFonts w:cstheme="minorHAnsi"/>
          <w:sz w:val="24"/>
          <w:szCs w:val="24"/>
        </w:rPr>
        <w:t xml:space="preserve">        (have you checked for extremist / radical views?)</w:t>
      </w:r>
    </w:p>
    <w:p w14:paraId="14B5776F" w14:textId="77777777" w:rsidR="00360F3A" w:rsidRPr="00B56CAA" w:rsidRDefault="00360F3A" w:rsidP="00360F3A">
      <w:pPr>
        <w:spacing w:after="0" w:line="240" w:lineRule="auto"/>
        <w:rPr>
          <w:rFonts w:cstheme="minorHAnsi"/>
          <w:sz w:val="24"/>
          <w:szCs w:val="24"/>
        </w:rPr>
      </w:pPr>
    </w:p>
    <w:tbl>
      <w:tblPr>
        <w:tblStyle w:val="TableGrid"/>
        <w:tblW w:w="9067" w:type="dxa"/>
        <w:tblLook w:val="04A0" w:firstRow="1" w:lastRow="0" w:firstColumn="1" w:lastColumn="0" w:noHBand="0" w:noVBand="1"/>
      </w:tblPr>
      <w:tblGrid>
        <w:gridCol w:w="4248"/>
        <w:gridCol w:w="4819"/>
      </w:tblGrid>
      <w:tr w:rsidR="00360F3A" w:rsidRPr="00B56CAA" w14:paraId="184D2843" w14:textId="77777777" w:rsidTr="00E84A8A">
        <w:tc>
          <w:tcPr>
            <w:tcW w:w="4248" w:type="dxa"/>
          </w:tcPr>
          <w:p w14:paraId="10B3996C" w14:textId="77777777" w:rsidR="00360F3A" w:rsidRPr="00B56CAA" w:rsidRDefault="00360F3A" w:rsidP="00E84A8A">
            <w:pPr>
              <w:rPr>
                <w:rFonts w:cstheme="minorHAnsi"/>
                <w:sz w:val="24"/>
                <w:szCs w:val="24"/>
              </w:rPr>
            </w:pPr>
            <w:r>
              <w:rPr>
                <w:rFonts w:cstheme="minorHAnsi"/>
                <w:sz w:val="24"/>
                <w:szCs w:val="24"/>
              </w:rPr>
              <w:t>Website checked?              Yes / N</w:t>
            </w:r>
            <w:r w:rsidRPr="00B56CAA">
              <w:rPr>
                <w:rFonts w:cstheme="minorHAnsi"/>
                <w:sz w:val="24"/>
                <w:szCs w:val="24"/>
              </w:rPr>
              <w:t>o</w:t>
            </w:r>
          </w:p>
        </w:tc>
        <w:tc>
          <w:tcPr>
            <w:tcW w:w="4819" w:type="dxa"/>
          </w:tcPr>
          <w:p w14:paraId="55116B45" w14:textId="77777777" w:rsidR="00360F3A" w:rsidRPr="00B56CAA" w:rsidRDefault="00360F3A" w:rsidP="00E84A8A">
            <w:pPr>
              <w:rPr>
                <w:rFonts w:cstheme="minorHAnsi"/>
                <w:sz w:val="24"/>
                <w:szCs w:val="24"/>
              </w:rPr>
            </w:pPr>
            <w:r w:rsidRPr="00B56CAA">
              <w:rPr>
                <w:rFonts w:cstheme="minorHAnsi"/>
                <w:sz w:val="24"/>
                <w:szCs w:val="24"/>
              </w:rPr>
              <w:t xml:space="preserve">Google search completed? </w:t>
            </w:r>
            <w:r>
              <w:rPr>
                <w:rFonts w:cstheme="minorHAnsi"/>
                <w:sz w:val="24"/>
                <w:szCs w:val="24"/>
              </w:rPr>
              <w:t xml:space="preserve">          Yes / N</w:t>
            </w:r>
            <w:r w:rsidRPr="00B56CAA">
              <w:rPr>
                <w:rFonts w:cstheme="minorHAnsi"/>
                <w:sz w:val="24"/>
                <w:szCs w:val="24"/>
              </w:rPr>
              <w:t>o</w:t>
            </w:r>
          </w:p>
        </w:tc>
      </w:tr>
      <w:tr w:rsidR="00360F3A" w:rsidRPr="00B56CAA" w14:paraId="30359D08" w14:textId="77777777" w:rsidTr="00E84A8A">
        <w:tc>
          <w:tcPr>
            <w:tcW w:w="9067" w:type="dxa"/>
            <w:gridSpan w:val="2"/>
          </w:tcPr>
          <w:p w14:paraId="630E3EEC" w14:textId="77777777" w:rsidR="00360F3A" w:rsidRPr="00B56CAA" w:rsidRDefault="00360F3A" w:rsidP="00E84A8A">
            <w:pPr>
              <w:rPr>
                <w:rFonts w:cstheme="minorHAnsi"/>
                <w:sz w:val="24"/>
                <w:szCs w:val="24"/>
              </w:rPr>
            </w:pPr>
            <w:r>
              <w:rPr>
                <w:rFonts w:cstheme="minorHAnsi"/>
                <w:sz w:val="24"/>
                <w:szCs w:val="24"/>
              </w:rPr>
              <w:t>Other checks (please specify):</w:t>
            </w:r>
          </w:p>
          <w:p w14:paraId="3490C07F" w14:textId="77777777" w:rsidR="00360F3A" w:rsidRPr="00B56CAA" w:rsidRDefault="00360F3A" w:rsidP="00E84A8A">
            <w:pPr>
              <w:rPr>
                <w:rFonts w:cstheme="minorHAnsi"/>
                <w:sz w:val="24"/>
                <w:szCs w:val="24"/>
              </w:rPr>
            </w:pPr>
          </w:p>
        </w:tc>
      </w:tr>
    </w:tbl>
    <w:p w14:paraId="13D60E08" w14:textId="77777777" w:rsidR="00360F3A" w:rsidRPr="00B56CAA" w:rsidRDefault="00360F3A" w:rsidP="00360F3A">
      <w:pPr>
        <w:spacing w:after="0" w:line="240" w:lineRule="auto"/>
        <w:rPr>
          <w:rFonts w:cstheme="minorHAnsi"/>
          <w:sz w:val="24"/>
          <w:szCs w:val="24"/>
        </w:rPr>
      </w:pPr>
    </w:p>
    <w:p w14:paraId="15E4FF62" w14:textId="77777777" w:rsidR="00360F3A" w:rsidRPr="00B56CAA" w:rsidRDefault="00360F3A" w:rsidP="00360F3A">
      <w:pPr>
        <w:spacing w:after="0" w:line="240" w:lineRule="auto"/>
        <w:rPr>
          <w:rFonts w:cstheme="minorHAnsi"/>
          <w:b/>
          <w:sz w:val="24"/>
          <w:szCs w:val="24"/>
        </w:rPr>
      </w:pPr>
      <w:r w:rsidRPr="00B56CAA">
        <w:rPr>
          <w:rFonts w:cstheme="minorHAnsi"/>
          <w:b/>
          <w:sz w:val="24"/>
          <w:szCs w:val="24"/>
        </w:rPr>
        <w:t>On visit/first visit:</w:t>
      </w:r>
    </w:p>
    <w:p w14:paraId="0D26081B" w14:textId="77777777" w:rsidR="00360F3A" w:rsidRPr="00B56CAA" w:rsidRDefault="00360F3A" w:rsidP="00360F3A">
      <w:pPr>
        <w:spacing w:after="0" w:line="240" w:lineRule="auto"/>
        <w:rPr>
          <w:rFonts w:cstheme="minorHAnsi"/>
          <w:sz w:val="24"/>
          <w:szCs w:val="24"/>
        </w:rPr>
      </w:pPr>
    </w:p>
    <w:p w14:paraId="07119B73" w14:textId="77777777" w:rsidR="00360F3A" w:rsidRPr="00B56CAA" w:rsidRDefault="00360F3A" w:rsidP="00360F3A">
      <w:pPr>
        <w:spacing w:after="0" w:line="240" w:lineRule="auto"/>
        <w:rPr>
          <w:rFonts w:cstheme="minorHAnsi"/>
          <w:sz w:val="24"/>
          <w:szCs w:val="24"/>
        </w:rPr>
      </w:pPr>
      <w:r>
        <w:rPr>
          <w:rFonts w:cstheme="minorHAnsi"/>
          <w:sz w:val="24"/>
          <w:szCs w:val="24"/>
        </w:rPr>
        <w:t>Academy</w:t>
      </w:r>
      <w:r w:rsidRPr="00B56CAA">
        <w:rPr>
          <w:rFonts w:cstheme="minorHAnsi"/>
          <w:sz w:val="24"/>
          <w:szCs w:val="24"/>
        </w:rPr>
        <w:t xml:space="preserve"> visitor agreement form signed </w:t>
      </w:r>
      <w:r>
        <w:rPr>
          <w:rFonts w:cstheme="minorHAnsi"/>
          <w:sz w:val="24"/>
          <w:szCs w:val="24"/>
        </w:rPr>
        <w:t>(pages 5-6</w:t>
      </w:r>
      <w:r w:rsidRPr="00B56CAA">
        <w:rPr>
          <w:rFonts w:cstheme="minorHAnsi"/>
          <w:sz w:val="24"/>
          <w:szCs w:val="24"/>
        </w:rPr>
        <w:t>)</w:t>
      </w:r>
    </w:p>
    <w:p w14:paraId="498541A0" w14:textId="77777777" w:rsidR="00360F3A" w:rsidRPr="00B56CAA" w:rsidRDefault="00360F3A" w:rsidP="00360F3A">
      <w:pPr>
        <w:spacing w:after="0" w:line="240" w:lineRule="auto"/>
        <w:rPr>
          <w:rFonts w:cstheme="minorHAnsi"/>
          <w:sz w:val="24"/>
          <w:szCs w:val="24"/>
        </w:rPr>
      </w:pPr>
      <w:r w:rsidRPr="00B56CAA">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223322F0" wp14:editId="1ED01D18">
                <wp:simplePos x="0" y="0"/>
                <wp:positionH relativeFrom="column">
                  <wp:posOffset>1123950</wp:posOffset>
                </wp:positionH>
                <wp:positionV relativeFrom="paragraph">
                  <wp:posOffset>116205</wp:posOffset>
                </wp:positionV>
                <wp:extent cx="533400" cy="333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334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4589C" id="Rectangle 2" o:spid="_x0000_s1026" style="position:absolute;margin-left:88.5pt;margin-top:9.15pt;width:42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" fillcolor="white [3212]" strokecolor="black [3213]" strokeweight="1pt"/>
            </w:pict>
          </mc:Fallback>
        </mc:AlternateContent>
      </w:r>
    </w:p>
    <w:p w14:paraId="18336F78" w14:textId="77777777" w:rsidR="00360F3A" w:rsidRPr="00B56CAA" w:rsidRDefault="00360F3A" w:rsidP="00360F3A">
      <w:pPr>
        <w:spacing w:after="0" w:line="240" w:lineRule="auto"/>
        <w:rPr>
          <w:rFonts w:cstheme="minorHAnsi"/>
          <w:sz w:val="24"/>
          <w:szCs w:val="24"/>
        </w:rPr>
      </w:pPr>
      <w:r w:rsidRPr="00B56CAA">
        <w:rPr>
          <w:rFonts w:cstheme="minorHAnsi"/>
          <w:sz w:val="24"/>
          <w:szCs w:val="24"/>
        </w:rPr>
        <w:t>Photo ID seen</w:t>
      </w:r>
      <w:r w:rsidRPr="00B56CAA">
        <w:rPr>
          <w:rFonts w:cstheme="minorHAnsi"/>
          <w:sz w:val="24"/>
          <w:szCs w:val="24"/>
        </w:rPr>
        <w:tab/>
      </w:r>
      <w:r w:rsidRPr="00B56CAA">
        <w:rPr>
          <w:rFonts w:cstheme="minorHAnsi"/>
          <w:sz w:val="24"/>
          <w:szCs w:val="24"/>
        </w:rPr>
        <w:tab/>
      </w:r>
      <w:r w:rsidRPr="00B56CAA">
        <w:rPr>
          <w:rFonts w:cstheme="minorHAnsi"/>
          <w:sz w:val="24"/>
          <w:szCs w:val="24"/>
        </w:rPr>
        <w:tab/>
      </w:r>
      <w:r w:rsidRPr="00B56CAA">
        <w:rPr>
          <w:rFonts w:cstheme="minorHAnsi"/>
          <w:sz w:val="24"/>
          <w:szCs w:val="24"/>
        </w:rPr>
        <w:tab/>
        <w:t>Type of ID _________________________________</w:t>
      </w:r>
    </w:p>
    <w:p w14:paraId="084807FE" w14:textId="77777777" w:rsidR="00360F3A" w:rsidRPr="00B56CAA" w:rsidRDefault="00360F3A" w:rsidP="00360F3A">
      <w:pPr>
        <w:spacing w:after="0" w:line="240" w:lineRule="auto"/>
        <w:ind w:left="3600"/>
        <w:rPr>
          <w:rFonts w:cstheme="minorHAnsi"/>
          <w:sz w:val="24"/>
          <w:szCs w:val="24"/>
        </w:rPr>
      </w:pPr>
      <w:r w:rsidRPr="00B56CAA">
        <w:rPr>
          <w:rFonts w:cstheme="minorHAnsi"/>
          <w:sz w:val="24"/>
          <w:szCs w:val="24"/>
        </w:rPr>
        <w:t>(not applicable for parents)</w:t>
      </w:r>
    </w:p>
    <w:p w14:paraId="4E6753FE" w14:textId="77777777" w:rsidR="00360F3A" w:rsidRPr="00B56CAA" w:rsidRDefault="00360F3A" w:rsidP="00360F3A">
      <w:pPr>
        <w:spacing w:after="0" w:line="240" w:lineRule="auto"/>
        <w:rPr>
          <w:rFonts w:cstheme="minorHAnsi"/>
          <w:sz w:val="24"/>
          <w:szCs w:val="24"/>
        </w:rPr>
      </w:pPr>
      <w:r w:rsidRPr="00B56CAA">
        <w:rPr>
          <w:rFonts w:cstheme="minorHAnsi"/>
          <w:noProof/>
          <w:sz w:val="24"/>
          <w:szCs w:val="24"/>
          <w:lang w:eastAsia="en-GB"/>
        </w:rPr>
        <mc:AlternateContent>
          <mc:Choice Requires="wps">
            <w:drawing>
              <wp:anchor distT="0" distB="0" distL="114300" distR="114300" simplePos="0" relativeHeight="251660288" behindDoc="0" locked="0" layoutInCell="1" allowOverlap="1" wp14:anchorId="30F8D545" wp14:editId="551A90B5">
                <wp:simplePos x="0" y="0"/>
                <wp:positionH relativeFrom="column">
                  <wp:posOffset>1123950</wp:posOffset>
                </wp:positionH>
                <wp:positionV relativeFrom="paragraph">
                  <wp:posOffset>120015</wp:posOffset>
                </wp:positionV>
                <wp:extent cx="533400" cy="333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334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95BE4" id="Rectangle 3" o:spid="_x0000_s1026" style="position:absolute;margin-left:88.5pt;margin-top:9.45pt;width:42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" fillcolor="white [3212]" strokecolor="black [3213]" strokeweight="1pt"/>
            </w:pict>
          </mc:Fallback>
        </mc:AlternateContent>
      </w:r>
    </w:p>
    <w:p w14:paraId="6D0E245E" w14:textId="77777777" w:rsidR="00360F3A" w:rsidRPr="00B56CAA" w:rsidRDefault="00360F3A" w:rsidP="00360F3A">
      <w:pPr>
        <w:spacing w:after="0" w:line="240" w:lineRule="auto"/>
        <w:rPr>
          <w:rFonts w:cstheme="minorHAnsi"/>
          <w:sz w:val="24"/>
          <w:szCs w:val="24"/>
        </w:rPr>
      </w:pPr>
      <w:r w:rsidRPr="00B56CAA">
        <w:rPr>
          <w:rFonts w:cstheme="minorHAnsi"/>
          <w:sz w:val="24"/>
          <w:szCs w:val="24"/>
        </w:rPr>
        <w:t xml:space="preserve">DBS seen </w:t>
      </w:r>
    </w:p>
    <w:p w14:paraId="529615F8" w14:textId="77777777" w:rsidR="00360F3A" w:rsidRPr="00B56CAA" w:rsidRDefault="00360F3A" w:rsidP="00360F3A">
      <w:pPr>
        <w:spacing w:after="0" w:line="240" w:lineRule="auto"/>
        <w:rPr>
          <w:rFonts w:cstheme="minorHAnsi"/>
          <w:sz w:val="24"/>
          <w:szCs w:val="24"/>
        </w:rPr>
      </w:pPr>
      <w:r w:rsidRPr="00B56CAA">
        <w:rPr>
          <w:rFonts w:cstheme="minorHAnsi"/>
          <w:sz w:val="24"/>
          <w:szCs w:val="24"/>
        </w:rPr>
        <w:t>(if applicable)</w:t>
      </w:r>
      <w:r w:rsidRPr="00B56CAA">
        <w:rPr>
          <w:rFonts w:cstheme="minorHAnsi"/>
          <w:sz w:val="24"/>
          <w:szCs w:val="24"/>
        </w:rPr>
        <w:tab/>
      </w:r>
      <w:r w:rsidRPr="00B56CAA">
        <w:rPr>
          <w:rFonts w:cstheme="minorHAnsi"/>
          <w:sz w:val="24"/>
          <w:szCs w:val="24"/>
        </w:rPr>
        <w:tab/>
      </w:r>
      <w:r w:rsidRPr="00B56CAA">
        <w:rPr>
          <w:rFonts w:cstheme="minorHAnsi"/>
          <w:sz w:val="24"/>
          <w:szCs w:val="24"/>
        </w:rPr>
        <w:tab/>
      </w:r>
      <w:r w:rsidRPr="00B56CAA">
        <w:rPr>
          <w:rFonts w:cstheme="minorHAnsi"/>
          <w:sz w:val="24"/>
          <w:szCs w:val="24"/>
        </w:rPr>
        <w:tab/>
        <w:t>Disclosure No.</w:t>
      </w:r>
      <w:r w:rsidRPr="00B56CAA">
        <w:rPr>
          <w:rFonts w:cstheme="minorHAnsi"/>
          <w:sz w:val="24"/>
          <w:szCs w:val="24"/>
        </w:rPr>
        <w:tab/>
        <w:t xml:space="preserve"> ______________________________</w:t>
      </w:r>
    </w:p>
    <w:p w14:paraId="62D5B39E" w14:textId="77777777" w:rsidR="00360F3A" w:rsidRPr="00B56CAA" w:rsidRDefault="00360F3A" w:rsidP="00360F3A">
      <w:pPr>
        <w:spacing w:after="0" w:line="240" w:lineRule="auto"/>
        <w:rPr>
          <w:rFonts w:cstheme="minorHAnsi"/>
          <w:sz w:val="24"/>
          <w:szCs w:val="24"/>
        </w:rPr>
      </w:pPr>
    </w:p>
    <w:p w14:paraId="3B589D26" w14:textId="77777777" w:rsidR="00360F3A" w:rsidRPr="00B56CAA" w:rsidRDefault="00360F3A" w:rsidP="00360F3A">
      <w:pPr>
        <w:spacing w:after="0" w:line="240" w:lineRule="auto"/>
        <w:rPr>
          <w:rFonts w:cstheme="minorHAnsi"/>
          <w:sz w:val="24"/>
          <w:szCs w:val="24"/>
        </w:rPr>
      </w:pPr>
    </w:p>
    <w:p w14:paraId="51919218" w14:textId="77777777" w:rsidR="00360F3A" w:rsidRPr="00B56CAA" w:rsidRDefault="00360F3A" w:rsidP="00360F3A">
      <w:pPr>
        <w:spacing w:after="0" w:line="240" w:lineRule="auto"/>
        <w:rPr>
          <w:rFonts w:cstheme="minorHAnsi"/>
          <w:sz w:val="24"/>
          <w:szCs w:val="24"/>
        </w:rPr>
      </w:pPr>
    </w:p>
    <w:p w14:paraId="589E9402" w14:textId="77777777" w:rsidR="00360F3A" w:rsidRPr="00B56CAA" w:rsidRDefault="00360F3A" w:rsidP="00360F3A">
      <w:pPr>
        <w:spacing w:after="0" w:line="240" w:lineRule="auto"/>
        <w:rPr>
          <w:rFonts w:cstheme="minorHAnsi"/>
          <w:sz w:val="24"/>
          <w:szCs w:val="24"/>
        </w:rPr>
      </w:pPr>
      <w:r w:rsidRPr="00B56CAA">
        <w:rPr>
          <w:rFonts w:cstheme="minorHAnsi"/>
          <w:sz w:val="24"/>
          <w:szCs w:val="24"/>
        </w:rPr>
        <w:t>Form completed by: _______________________________________________________</w:t>
      </w:r>
    </w:p>
    <w:p w14:paraId="56A10324" w14:textId="77777777" w:rsidR="00360F3A" w:rsidRPr="00B56CAA" w:rsidRDefault="00360F3A" w:rsidP="00360F3A">
      <w:pPr>
        <w:spacing w:after="0" w:line="240" w:lineRule="auto"/>
        <w:rPr>
          <w:rFonts w:cstheme="minorHAnsi"/>
          <w:sz w:val="24"/>
          <w:szCs w:val="24"/>
        </w:rPr>
      </w:pPr>
    </w:p>
    <w:p w14:paraId="7A0263ED" w14:textId="77777777" w:rsidR="00360F3A" w:rsidRPr="00B56CAA" w:rsidRDefault="00360F3A" w:rsidP="00360F3A">
      <w:pPr>
        <w:spacing w:after="0" w:line="240" w:lineRule="auto"/>
        <w:rPr>
          <w:rFonts w:cstheme="minorHAnsi"/>
          <w:sz w:val="24"/>
          <w:szCs w:val="24"/>
        </w:rPr>
      </w:pPr>
      <w:r w:rsidRPr="00B56CAA">
        <w:rPr>
          <w:rFonts w:cstheme="minorHAnsi"/>
          <w:sz w:val="24"/>
          <w:szCs w:val="24"/>
        </w:rPr>
        <w:t>Headteacher: ______________________________________________________________</w:t>
      </w:r>
    </w:p>
    <w:p w14:paraId="48C071DC" w14:textId="77777777" w:rsidR="00360F3A" w:rsidRPr="00B56CAA" w:rsidRDefault="00360F3A" w:rsidP="00360F3A">
      <w:pPr>
        <w:spacing w:after="0" w:line="240" w:lineRule="auto"/>
        <w:rPr>
          <w:rFonts w:cstheme="minorHAnsi"/>
          <w:sz w:val="24"/>
          <w:szCs w:val="24"/>
        </w:rPr>
      </w:pPr>
    </w:p>
    <w:p w14:paraId="19DCDB04" w14:textId="77777777" w:rsidR="00360F3A" w:rsidRDefault="00360F3A" w:rsidP="00360F3A">
      <w:pPr>
        <w:spacing w:after="0" w:line="240" w:lineRule="auto"/>
        <w:rPr>
          <w:rFonts w:cstheme="minorHAnsi"/>
          <w:sz w:val="24"/>
          <w:szCs w:val="24"/>
        </w:rPr>
      </w:pPr>
    </w:p>
    <w:p w14:paraId="48CAF6FA" w14:textId="77777777" w:rsidR="00360F3A" w:rsidRPr="00B56CAA" w:rsidRDefault="00360F3A" w:rsidP="00360F3A">
      <w:pPr>
        <w:spacing w:after="0" w:line="240" w:lineRule="auto"/>
        <w:rPr>
          <w:rFonts w:cstheme="minorHAnsi"/>
          <w:sz w:val="24"/>
          <w:szCs w:val="24"/>
        </w:rPr>
      </w:pPr>
    </w:p>
    <w:p w14:paraId="7F574344" w14:textId="77777777" w:rsidR="00360F3A" w:rsidRDefault="00360F3A" w:rsidP="00360F3A">
      <w:pPr>
        <w:spacing w:after="0" w:line="240" w:lineRule="auto"/>
        <w:rPr>
          <w:rFonts w:cstheme="minorHAnsi"/>
          <w:sz w:val="24"/>
          <w:szCs w:val="24"/>
        </w:rPr>
      </w:pPr>
      <w:r w:rsidRPr="00B56CAA">
        <w:rPr>
          <w:rFonts w:cstheme="minorHAnsi"/>
          <w:sz w:val="24"/>
          <w:szCs w:val="24"/>
        </w:rPr>
        <w:t>Please give completed form and signed visitor</w:t>
      </w:r>
      <w:r>
        <w:rPr>
          <w:rFonts w:cstheme="minorHAnsi"/>
          <w:sz w:val="24"/>
          <w:szCs w:val="24"/>
        </w:rPr>
        <w:t xml:space="preserve"> agreement to the Academy office.</w:t>
      </w:r>
    </w:p>
    <w:p w14:paraId="51BC9072" w14:textId="0186364D" w:rsidR="00360F3A" w:rsidRDefault="00C15879" w:rsidP="00360F3A">
      <w:pPr>
        <w:spacing w:after="0" w:line="240" w:lineRule="auto"/>
        <w:rPr>
          <w:rFonts w:cstheme="minorHAnsi"/>
          <w:b/>
          <w:bCs/>
          <w:sz w:val="32"/>
          <w:szCs w:val="32"/>
        </w:rPr>
      </w:pPr>
      <w:r w:rsidRPr="00C15879">
        <w:rPr>
          <w:rFonts w:cstheme="minorHAnsi"/>
          <w:b/>
          <w:bCs/>
          <w:sz w:val="32"/>
          <w:szCs w:val="32"/>
        </w:rPr>
        <w:t>Risk Assessment</w:t>
      </w:r>
      <w:r w:rsidR="008C06BC">
        <w:rPr>
          <w:rFonts w:cstheme="minorHAnsi"/>
          <w:b/>
          <w:bCs/>
          <w:sz w:val="32"/>
          <w:szCs w:val="32"/>
        </w:rPr>
        <w:t xml:space="preserve"> for Visitors and Volunteers</w:t>
      </w:r>
    </w:p>
    <w:p w14:paraId="457CECB7" w14:textId="77777777" w:rsidR="00C15879" w:rsidRPr="00C15879" w:rsidRDefault="00C15879" w:rsidP="00360F3A">
      <w:pPr>
        <w:spacing w:after="0" w:line="240" w:lineRule="auto"/>
        <w:rPr>
          <w:rFonts w:cstheme="minorHAnsi"/>
          <w:b/>
          <w:bCs/>
          <w:sz w:val="32"/>
          <w:szCs w:val="3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815"/>
        <w:gridCol w:w="2114"/>
        <w:gridCol w:w="1985"/>
      </w:tblGrid>
      <w:tr w:rsidR="00360F3A" w:rsidRPr="00B56CAA" w14:paraId="645DFF34" w14:textId="77777777" w:rsidTr="00E84A8A">
        <w:tc>
          <w:tcPr>
            <w:tcW w:w="5824" w:type="dxa"/>
            <w:gridSpan w:val="2"/>
            <w:shd w:val="clear" w:color="auto" w:fill="auto"/>
          </w:tcPr>
          <w:p w14:paraId="49FE5249" w14:textId="77777777" w:rsidR="00360F3A" w:rsidRPr="00B56CAA" w:rsidRDefault="00360F3A" w:rsidP="00E84A8A">
            <w:pPr>
              <w:rPr>
                <w:rFonts w:cstheme="minorHAnsi"/>
                <w:b/>
                <w:sz w:val="24"/>
                <w:szCs w:val="24"/>
              </w:rPr>
            </w:pPr>
            <w:r w:rsidRPr="00B56CAA">
              <w:rPr>
                <w:rFonts w:cstheme="minorHAnsi"/>
                <w:b/>
                <w:sz w:val="24"/>
                <w:szCs w:val="24"/>
              </w:rPr>
              <w:t xml:space="preserve">Brief outline of activities to be undertaken whilst in </w:t>
            </w:r>
            <w:r>
              <w:rPr>
                <w:rFonts w:cstheme="minorHAnsi"/>
                <w:b/>
                <w:sz w:val="24"/>
                <w:szCs w:val="24"/>
              </w:rPr>
              <w:t>Academy</w:t>
            </w:r>
            <w:r w:rsidRPr="00B56CAA">
              <w:rPr>
                <w:rFonts w:cstheme="minorHAnsi"/>
                <w:b/>
                <w:sz w:val="24"/>
                <w:szCs w:val="24"/>
              </w:rPr>
              <w:t>:</w:t>
            </w:r>
          </w:p>
        </w:tc>
        <w:tc>
          <w:tcPr>
            <w:tcW w:w="4099" w:type="dxa"/>
            <w:gridSpan w:val="2"/>
            <w:shd w:val="clear" w:color="auto" w:fill="auto"/>
          </w:tcPr>
          <w:p w14:paraId="3CA79170" w14:textId="77777777" w:rsidR="00360F3A" w:rsidRPr="00B56CAA" w:rsidRDefault="00360F3A" w:rsidP="00E84A8A">
            <w:pPr>
              <w:rPr>
                <w:rFonts w:cstheme="minorHAnsi"/>
                <w:b/>
                <w:sz w:val="24"/>
                <w:szCs w:val="24"/>
              </w:rPr>
            </w:pPr>
            <w:r w:rsidRPr="00B56CAA">
              <w:rPr>
                <w:rFonts w:cstheme="minorHAnsi"/>
                <w:b/>
                <w:sz w:val="24"/>
                <w:szCs w:val="24"/>
              </w:rPr>
              <w:t xml:space="preserve">Risk Level:       </w:t>
            </w:r>
          </w:p>
          <w:p w14:paraId="03834424" w14:textId="77777777" w:rsidR="00360F3A" w:rsidRPr="00B56CAA" w:rsidRDefault="00360F3A" w:rsidP="00E84A8A">
            <w:pPr>
              <w:rPr>
                <w:rFonts w:cstheme="minorHAnsi"/>
                <w:sz w:val="24"/>
                <w:szCs w:val="24"/>
              </w:rPr>
            </w:pPr>
            <w:r w:rsidRPr="00B56CAA">
              <w:rPr>
                <w:rFonts w:cstheme="minorHAnsi"/>
                <w:sz w:val="24"/>
                <w:szCs w:val="24"/>
              </w:rPr>
              <w:t>1 = Low = Minimal risk of an injury</w:t>
            </w:r>
          </w:p>
          <w:p w14:paraId="5DD9D35F" w14:textId="77777777" w:rsidR="00360F3A" w:rsidRPr="00B56CAA" w:rsidRDefault="00360F3A" w:rsidP="00E84A8A">
            <w:pPr>
              <w:rPr>
                <w:rFonts w:cstheme="minorHAnsi"/>
                <w:sz w:val="24"/>
                <w:szCs w:val="24"/>
              </w:rPr>
            </w:pPr>
            <w:r w:rsidRPr="00B56CAA">
              <w:rPr>
                <w:rFonts w:cstheme="minorHAnsi"/>
                <w:sz w:val="24"/>
                <w:szCs w:val="24"/>
              </w:rPr>
              <w:t>2= Low/Medium</w:t>
            </w:r>
          </w:p>
          <w:p w14:paraId="088EC97E" w14:textId="77777777" w:rsidR="00360F3A" w:rsidRPr="00B56CAA" w:rsidRDefault="00360F3A" w:rsidP="00E84A8A">
            <w:pPr>
              <w:rPr>
                <w:rFonts w:cstheme="minorHAnsi"/>
                <w:sz w:val="24"/>
                <w:szCs w:val="24"/>
              </w:rPr>
            </w:pPr>
            <w:r w:rsidRPr="00B56CAA">
              <w:rPr>
                <w:rFonts w:cstheme="minorHAnsi"/>
                <w:sz w:val="24"/>
                <w:szCs w:val="24"/>
              </w:rPr>
              <w:t>3= Medium= Medium Risk of injury/harm</w:t>
            </w:r>
          </w:p>
          <w:p w14:paraId="68D4A26A" w14:textId="77777777" w:rsidR="00360F3A" w:rsidRPr="00B56CAA" w:rsidRDefault="00360F3A" w:rsidP="00E84A8A">
            <w:pPr>
              <w:rPr>
                <w:rFonts w:cstheme="minorHAnsi"/>
                <w:sz w:val="24"/>
                <w:szCs w:val="24"/>
              </w:rPr>
            </w:pPr>
            <w:r w:rsidRPr="00B56CAA">
              <w:rPr>
                <w:rFonts w:cstheme="minorHAnsi"/>
                <w:sz w:val="24"/>
                <w:szCs w:val="24"/>
              </w:rPr>
              <w:t>4= Medium/High</w:t>
            </w:r>
          </w:p>
          <w:p w14:paraId="4067ACD3" w14:textId="77777777" w:rsidR="00360F3A" w:rsidRPr="00B56CAA" w:rsidRDefault="00360F3A" w:rsidP="00E84A8A">
            <w:pPr>
              <w:rPr>
                <w:rFonts w:cstheme="minorHAnsi"/>
                <w:sz w:val="24"/>
                <w:szCs w:val="24"/>
              </w:rPr>
            </w:pPr>
            <w:r w:rsidRPr="00B56CAA">
              <w:rPr>
                <w:rFonts w:cstheme="minorHAnsi"/>
                <w:sz w:val="24"/>
                <w:szCs w:val="24"/>
              </w:rPr>
              <w:t>5= High= High Risk of Injury or Death</w:t>
            </w:r>
          </w:p>
        </w:tc>
      </w:tr>
      <w:tr w:rsidR="00360F3A" w:rsidRPr="00B56CAA" w14:paraId="7A71B02A" w14:textId="77777777" w:rsidTr="00E84A8A">
        <w:trPr>
          <w:trHeight w:val="222"/>
        </w:trPr>
        <w:tc>
          <w:tcPr>
            <w:tcW w:w="9923" w:type="dxa"/>
            <w:gridSpan w:val="4"/>
            <w:shd w:val="clear" w:color="auto" w:fill="FFF2CC"/>
          </w:tcPr>
          <w:p w14:paraId="051464F5" w14:textId="77777777" w:rsidR="00360F3A" w:rsidRPr="00B56CAA" w:rsidRDefault="00360F3A" w:rsidP="00E84A8A">
            <w:pPr>
              <w:tabs>
                <w:tab w:val="left" w:pos="3660"/>
              </w:tabs>
              <w:rPr>
                <w:rFonts w:cstheme="minorHAnsi"/>
                <w:b/>
                <w:sz w:val="24"/>
                <w:szCs w:val="24"/>
              </w:rPr>
            </w:pPr>
            <w:r w:rsidRPr="00B56CAA">
              <w:rPr>
                <w:rFonts w:cstheme="minorHAnsi"/>
                <w:b/>
                <w:sz w:val="24"/>
                <w:szCs w:val="24"/>
              </w:rPr>
              <w:t xml:space="preserve">During time in </w:t>
            </w:r>
            <w:r>
              <w:rPr>
                <w:rFonts w:cstheme="minorHAnsi"/>
                <w:b/>
                <w:sz w:val="24"/>
                <w:szCs w:val="24"/>
              </w:rPr>
              <w:t>Academy</w:t>
            </w:r>
            <w:r w:rsidRPr="00B56CAA">
              <w:rPr>
                <w:rFonts w:cstheme="minorHAnsi"/>
                <w:b/>
                <w:sz w:val="24"/>
                <w:szCs w:val="24"/>
              </w:rPr>
              <w:t>:</w:t>
            </w:r>
            <w:r w:rsidRPr="00B56CAA">
              <w:rPr>
                <w:rFonts w:cstheme="minorHAnsi"/>
                <w:b/>
                <w:sz w:val="24"/>
                <w:szCs w:val="24"/>
              </w:rPr>
              <w:tab/>
            </w:r>
          </w:p>
        </w:tc>
      </w:tr>
      <w:tr w:rsidR="00360F3A" w:rsidRPr="00B56CAA" w14:paraId="606C6FD6" w14:textId="77777777" w:rsidTr="00E84A8A">
        <w:trPr>
          <w:trHeight w:val="1678"/>
        </w:trPr>
        <w:tc>
          <w:tcPr>
            <w:tcW w:w="2009" w:type="dxa"/>
            <w:shd w:val="clear" w:color="auto" w:fill="auto"/>
          </w:tcPr>
          <w:p w14:paraId="76803F0E" w14:textId="77777777" w:rsidR="00360F3A" w:rsidRPr="00B56CAA" w:rsidRDefault="00360F3A" w:rsidP="00E84A8A">
            <w:pPr>
              <w:spacing w:line="240" w:lineRule="auto"/>
              <w:jc w:val="center"/>
              <w:rPr>
                <w:rFonts w:cstheme="minorHAnsi"/>
                <w:b/>
                <w:sz w:val="24"/>
                <w:szCs w:val="24"/>
              </w:rPr>
            </w:pPr>
            <w:r w:rsidRPr="00B56CAA">
              <w:rPr>
                <w:rFonts w:cstheme="minorHAnsi"/>
                <w:b/>
                <w:sz w:val="24"/>
                <w:szCs w:val="24"/>
              </w:rPr>
              <w:t>Hazards</w:t>
            </w:r>
          </w:p>
        </w:tc>
        <w:tc>
          <w:tcPr>
            <w:tcW w:w="5929" w:type="dxa"/>
            <w:gridSpan w:val="2"/>
            <w:shd w:val="clear" w:color="auto" w:fill="auto"/>
          </w:tcPr>
          <w:p w14:paraId="30FFE968" w14:textId="77777777" w:rsidR="00360F3A" w:rsidRPr="00B56CAA" w:rsidRDefault="00360F3A" w:rsidP="00E84A8A">
            <w:pPr>
              <w:spacing w:line="240" w:lineRule="auto"/>
              <w:jc w:val="center"/>
              <w:rPr>
                <w:rFonts w:cstheme="minorHAnsi"/>
                <w:b/>
                <w:sz w:val="24"/>
                <w:szCs w:val="24"/>
              </w:rPr>
            </w:pPr>
            <w:r w:rsidRPr="00B56CAA">
              <w:rPr>
                <w:rFonts w:cstheme="minorHAnsi"/>
                <w:b/>
                <w:sz w:val="24"/>
                <w:szCs w:val="24"/>
              </w:rPr>
              <w:t>Control Measures</w:t>
            </w:r>
          </w:p>
        </w:tc>
        <w:tc>
          <w:tcPr>
            <w:tcW w:w="1985" w:type="dxa"/>
            <w:shd w:val="clear" w:color="auto" w:fill="auto"/>
          </w:tcPr>
          <w:p w14:paraId="64AA1538" w14:textId="77777777" w:rsidR="00360F3A" w:rsidRDefault="00360F3A" w:rsidP="00E84A8A">
            <w:pPr>
              <w:spacing w:line="240" w:lineRule="auto"/>
              <w:jc w:val="center"/>
              <w:rPr>
                <w:rFonts w:cstheme="minorHAnsi"/>
                <w:b/>
                <w:sz w:val="24"/>
                <w:szCs w:val="24"/>
              </w:rPr>
            </w:pPr>
            <w:r w:rsidRPr="00B56CAA">
              <w:rPr>
                <w:rFonts w:cstheme="minorHAnsi"/>
                <w:b/>
                <w:sz w:val="24"/>
                <w:szCs w:val="24"/>
              </w:rPr>
              <w:t xml:space="preserve">Risk </w:t>
            </w:r>
            <w:r>
              <w:rPr>
                <w:rFonts w:cstheme="minorHAnsi"/>
                <w:b/>
                <w:sz w:val="24"/>
                <w:szCs w:val="24"/>
              </w:rPr>
              <w:t>level following control measures</w:t>
            </w:r>
          </w:p>
          <w:p w14:paraId="6BFCE866" w14:textId="77777777" w:rsidR="00360F3A" w:rsidRPr="00C97DFE" w:rsidRDefault="00360F3A" w:rsidP="00E84A8A">
            <w:pPr>
              <w:spacing w:line="240" w:lineRule="auto"/>
              <w:jc w:val="center"/>
              <w:rPr>
                <w:rFonts w:cstheme="minorHAnsi"/>
                <w:b/>
              </w:rPr>
            </w:pPr>
            <w:r w:rsidRPr="00C97DFE">
              <w:rPr>
                <w:rFonts w:cstheme="minorHAnsi"/>
                <w:b/>
              </w:rPr>
              <w:t>(Put in the risk level)</w:t>
            </w:r>
          </w:p>
        </w:tc>
      </w:tr>
      <w:tr w:rsidR="00360F3A" w:rsidRPr="00B56CAA" w14:paraId="3DE4B854" w14:textId="77777777" w:rsidTr="00E84A8A">
        <w:trPr>
          <w:trHeight w:val="332"/>
        </w:trPr>
        <w:tc>
          <w:tcPr>
            <w:tcW w:w="9923" w:type="dxa"/>
            <w:gridSpan w:val="4"/>
            <w:shd w:val="clear" w:color="auto" w:fill="D5DCE4" w:themeFill="text2" w:themeFillTint="33"/>
          </w:tcPr>
          <w:p w14:paraId="3B0B5C67" w14:textId="77777777" w:rsidR="00360F3A" w:rsidRPr="00B56CAA" w:rsidRDefault="00360F3A" w:rsidP="00E84A8A">
            <w:pPr>
              <w:rPr>
                <w:rFonts w:cstheme="minorHAnsi"/>
                <w:b/>
                <w:sz w:val="24"/>
                <w:szCs w:val="24"/>
              </w:rPr>
            </w:pPr>
            <w:r w:rsidRPr="00B56CAA">
              <w:rPr>
                <w:rFonts w:cstheme="minorHAnsi"/>
                <w:b/>
                <w:sz w:val="24"/>
                <w:szCs w:val="24"/>
              </w:rPr>
              <w:t xml:space="preserve">Health and safety whilst on </w:t>
            </w:r>
            <w:r>
              <w:rPr>
                <w:rFonts w:cstheme="minorHAnsi"/>
                <w:b/>
                <w:sz w:val="24"/>
                <w:szCs w:val="24"/>
              </w:rPr>
              <w:t>Academy</w:t>
            </w:r>
            <w:r w:rsidRPr="00B56CAA">
              <w:rPr>
                <w:rFonts w:cstheme="minorHAnsi"/>
                <w:b/>
                <w:sz w:val="24"/>
                <w:szCs w:val="24"/>
              </w:rPr>
              <w:t xml:space="preserve"> premises</w:t>
            </w:r>
          </w:p>
        </w:tc>
      </w:tr>
      <w:tr w:rsidR="00360F3A" w:rsidRPr="00B56CAA" w14:paraId="265FC80B" w14:textId="77777777" w:rsidTr="00E84A8A">
        <w:trPr>
          <w:trHeight w:val="1168"/>
        </w:trPr>
        <w:tc>
          <w:tcPr>
            <w:tcW w:w="2009" w:type="dxa"/>
            <w:shd w:val="clear" w:color="auto" w:fill="auto"/>
          </w:tcPr>
          <w:p w14:paraId="0A80515A" w14:textId="77777777" w:rsidR="00360F3A" w:rsidRPr="00B56CAA" w:rsidRDefault="00360F3A" w:rsidP="00E84A8A">
            <w:pPr>
              <w:rPr>
                <w:rFonts w:cstheme="minorHAnsi"/>
                <w:sz w:val="24"/>
                <w:szCs w:val="24"/>
              </w:rPr>
            </w:pPr>
            <w:r w:rsidRPr="00B56CAA">
              <w:rPr>
                <w:rFonts w:cstheme="minorHAnsi"/>
                <w:sz w:val="24"/>
                <w:szCs w:val="24"/>
              </w:rPr>
              <w:t>Lifting and carrying</w:t>
            </w:r>
          </w:p>
          <w:p w14:paraId="77BD8D35" w14:textId="77777777" w:rsidR="00360F3A" w:rsidRPr="00B56CAA" w:rsidRDefault="00360F3A" w:rsidP="00E84A8A">
            <w:pPr>
              <w:rPr>
                <w:rFonts w:cstheme="minorHAnsi"/>
                <w:sz w:val="24"/>
                <w:szCs w:val="24"/>
              </w:rPr>
            </w:pPr>
          </w:p>
          <w:p w14:paraId="3DDF2E34" w14:textId="77777777" w:rsidR="00360F3A" w:rsidRPr="00B56CAA" w:rsidRDefault="00360F3A" w:rsidP="00E84A8A">
            <w:pPr>
              <w:rPr>
                <w:rFonts w:cstheme="minorHAnsi"/>
                <w:sz w:val="24"/>
                <w:szCs w:val="24"/>
              </w:rPr>
            </w:pPr>
          </w:p>
          <w:p w14:paraId="35FC55C9" w14:textId="77777777" w:rsidR="00360F3A" w:rsidRPr="00B56CAA" w:rsidRDefault="00360F3A" w:rsidP="00E84A8A">
            <w:pPr>
              <w:rPr>
                <w:rFonts w:cstheme="minorHAnsi"/>
                <w:sz w:val="24"/>
                <w:szCs w:val="24"/>
              </w:rPr>
            </w:pPr>
          </w:p>
        </w:tc>
        <w:tc>
          <w:tcPr>
            <w:tcW w:w="5929" w:type="dxa"/>
            <w:gridSpan w:val="2"/>
            <w:shd w:val="clear" w:color="auto" w:fill="auto"/>
          </w:tcPr>
          <w:p w14:paraId="2C73D224" w14:textId="5CA296BF" w:rsidR="00360F3A" w:rsidRPr="00B56CAA" w:rsidRDefault="00360F3A" w:rsidP="00360F3A">
            <w:pPr>
              <w:pStyle w:val="ListParagraph"/>
              <w:numPr>
                <w:ilvl w:val="0"/>
                <w:numId w:val="7"/>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sidRPr="00B56CAA">
              <w:rPr>
                <w:rFonts w:cstheme="minorHAnsi"/>
                <w:sz w:val="24"/>
                <w:szCs w:val="24"/>
              </w:rPr>
              <w:t xml:space="preserve"> should make the </w:t>
            </w:r>
            <w:r>
              <w:rPr>
                <w:rFonts w:cstheme="minorHAnsi"/>
                <w:sz w:val="24"/>
                <w:szCs w:val="24"/>
              </w:rPr>
              <w:t>academy</w:t>
            </w:r>
            <w:r w:rsidRPr="00B56CAA">
              <w:rPr>
                <w:rFonts w:cstheme="minorHAnsi"/>
                <w:sz w:val="24"/>
                <w:szCs w:val="24"/>
              </w:rPr>
              <w:t xml:space="preserve"> aware of any factors that would prevent them from lifting and carrying items as part of the normal </w:t>
            </w:r>
            <w:r>
              <w:rPr>
                <w:rFonts w:cstheme="minorHAnsi"/>
                <w:sz w:val="24"/>
                <w:szCs w:val="24"/>
              </w:rPr>
              <w:t>academy</w:t>
            </w:r>
            <w:r w:rsidRPr="00B56CAA">
              <w:rPr>
                <w:rFonts w:cstheme="minorHAnsi"/>
                <w:sz w:val="24"/>
                <w:szCs w:val="24"/>
              </w:rPr>
              <w:t xml:space="preserve"> day. These may include items such as books, chairs or PE equipment.</w:t>
            </w:r>
          </w:p>
          <w:p w14:paraId="72518BE9" w14:textId="0E072CF6" w:rsidR="00360F3A" w:rsidRDefault="00360F3A" w:rsidP="00360F3A">
            <w:pPr>
              <w:numPr>
                <w:ilvl w:val="0"/>
                <w:numId w:val="6"/>
              </w:numPr>
              <w:spacing w:after="0" w:line="240" w:lineRule="auto"/>
              <w:rPr>
                <w:rFonts w:cstheme="minorHAnsi"/>
                <w:sz w:val="24"/>
                <w:szCs w:val="24"/>
              </w:rPr>
            </w:pPr>
            <w:r>
              <w:rPr>
                <w:rFonts w:cstheme="minorHAnsi"/>
                <w:sz w:val="24"/>
                <w:szCs w:val="24"/>
              </w:rPr>
              <w:t>If a visitor</w:t>
            </w:r>
            <w:r w:rsidR="008C06BC">
              <w:rPr>
                <w:rFonts w:cstheme="minorHAnsi"/>
                <w:sz w:val="24"/>
                <w:szCs w:val="24"/>
              </w:rPr>
              <w:t>/volunteer</w:t>
            </w:r>
            <w:r w:rsidRPr="00B56CAA">
              <w:rPr>
                <w:rFonts w:cstheme="minorHAnsi"/>
                <w:sz w:val="24"/>
                <w:szCs w:val="24"/>
              </w:rPr>
              <w:t xml:space="preserve"> does not feel comfortable lifting or carrying an item, it is their responsibility to make this known to the class teacher.</w:t>
            </w:r>
          </w:p>
          <w:p w14:paraId="3D716BDF" w14:textId="77777777" w:rsidR="00360F3A" w:rsidRPr="00B56CAA" w:rsidRDefault="00360F3A" w:rsidP="00E84A8A">
            <w:pPr>
              <w:spacing w:after="0" w:line="240" w:lineRule="auto"/>
              <w:ind w:left="360"/>
              <w:rPr>
                <w:rFonts w:cstheme="minorHAnsi"/>
                <w:sz w:val="24"/>
                <w:szCs w:val="24"/>
              </w:rPr>
            </w:pPr>
          </w:p>
        </w:tc>
        <w:tc>
          <w:tcPr>
            <w:tcW w:w="1985" w:type="dxa"/>
            <w:shd w:val="clear" w:color="auto" w:fill="auto"/>
          </w:tcPr>
          <w:p w14:paraId="43441829" w14:textId="77777777" w:rsidR="00360F3A" w:rsidRPr="00B56CAA" w:rsidRDefault="00360F3A" w:rsidP="00E84A8A">
            <w:pPr>
              <w:rPr>
                <w:rFonts w:cstheme="minorHAnsi"/>
                <w:sz w:val="24"/>
                <w:szCs w:val="24"/>
              </w:rPr>
            </w:pPr>
          </w:p>
        </w:tc>
      </w:tr>
      <w:tr w:rsidR="00360F3A" w:rsidRPr="00B56CAA" w14:paraId="7F0A0448" w14:textId="77777777" w:rsidTr="00E84A8A">
        <w:trPr>
          <w:trHeight w:val="894"/>
        </w:trPr>
        <w:tc>
          <w:tcPr>
            <w:tcW w:w="2009" w:type="dxa"/>
            <w:shd w:val="clear" w:color="auto" w:fill="auto"/>
          </w:tcPr>
          <w:p w14:paraId="438A1E18" w14:textId="77777777" w:rsidR="00360F3A" w:rsidRPr="00B56CAA" w:rsidRDefault="00360F3A" w:rsidP="00E84A8A">
            <w:pPr>
              <w:rPr>
                <w:rFonts w:cstheme="minorHAnsi"/>
                <w:sz w:val="24"/>
                <w:szCs w:val="24"/>
              </w:rPr>
            </w:pPr>
            <w:r w:rsidRPr="00B56CAA">
              <w:rPr>
                <w:rFonts w:cstheme="minorHAnsi"/>
                <w:sz w:val="24"/>
                <w:szCs w:val="24"/>
              </w:rPr>
              <w:t xml:space="preserve">Using </w:t>
            </w:r>
            <w:r>
              <w:rPr>
                <w:rFonts w:cstheme="minorHAnsi"/>
                <w:sz w:val="24"/>
                <w:szCs w:val="24"/>
              </w:rPr>
              <w:t>Academy</w:t>
            </w:r>
            <w:r w:rsidRPr="00B56CAA">
              <w:rPr>
                <w:rFonts w:cstheme="minorHAnsi"/>
                <w:sz w:val="24"/>
                <w:szCs w:val="24"/>
              </w:rPr>
              <w:t xml:space="preserve"> equipment</w:t>
            </w:r>
          </w:p>
        </w:tc>
        <w:tc>
          <w:tcPr>
            <w:tcW w:w="5929" w:type="dxa"/>
            <w:gridSpan w:val="2"/>
            <w:shd w:val="clear" w:color="auto" w:fill="auto"/>
          </w:tcPr>
          <w:p w14:paraId="24B15F3A" w14:textId="72701420" w:rsidR="00360F3A" w:rsidRDefault="00360F3A" w:rsidP="00360F3A">
            <w:pPr>
              <w:numPr>
                <w:ilvl w:val="0"/>
                <w:numId w:val="5"/>
              </w:numPr>
              <w:spacing w:after="0" w:line="240" w:lineRule="auto"/>
              <w:rPr>
                <w:rFonts w:cstheme="minorHAnsi"/>
                <w:sz w:val="24"/>
                <w:szCs w:val="24"/>
              </w:rPr>
            </w:pPr>
            <w:r>
              <w:rPr>
                <w:rFonts w:cstheme="minorHAnsi"/>
                <w:sz w:val="24"/>
                <w:szCs w:val="24"/>
              </w:rPr>
              <w:t>All visitors</w:t>
            </w:r>
            <w:r w:rsidR="008C06BC">
              <w:rPr>
                <w:rFonts w:cstheme="minorHAnsi"/>
                <w:sz w:val="24"/>
                <w:szCs w:val="24"/>
              </w:rPr>
              <w:t>/volunteers</w:t>
            </w:r>
            <w:r w:rsidRPr="00B56CAA">
              <w:rPr>
                <w:rFonts w:cstheme="minorHAnsi"/>
                <w:sz w:val="24"/>
                <w:szCs w:val="24"/>
              </w:rPr>
              <w:t xml:space="preserve"> must take personal responsibility for their safety whilst on site. If a piece of equipment does not seem suitable for them to use, e.g. A small chair, they should make this known to the class teacher before any injury occurs.</w:t>
            </w:r>
          </w:p>
          <w:p w14:paraId="439F0C1C" w14:textId="77777777" w:rsidR="00360F3A" w:rsidRDefault="00360F3A" w:rsidP="00E84A8A">
            <w:pPr>
              <w:spacing w:after="0" w:line="240" w:lineRule="auto"/>
              <w:ind w:left="360"/>
              <w:rPr>
                <w:rFonts w:cstheme="minorHAnsi"/>
                <w:sz w:val="24"/>
                <w:szCs w:val="24"/>
              </w:rPr>
            </w:pPr>
          </w:p>
          <w:p w14:paraId="47A0786C" w14:textId="77777777" w:rsidR="00360F3A" w:rsidRPr="00B56CAA" w:rsidRDefault="00360F3A" w:rsidP="00E84A8A">
            <w:pPr>
              <w:spacing w:after="0" w:line="240" w:lineRule="auto"/>
              <w:ind w:left="360"/>
              <w:rPr>
                <w:rFonts w:cstheme="minorHAnsi"/>
                <w:sz w:val="24"/>
                <w:szCs w:val="24"/>
              </w:rPr>
            </w:pPr>
          </w:p>
        </w:tc>
        <w:tc>
          <w:tcPr>
            <w:tcW w:w="1985" w:type="dxa"/>
            <w:shd w:val="clear" w:color="auto" w:fill="auto"/>
          </w:tcPr>
          <w:p w14:paraId="72389070" w14:textId="77777777" w:rsidR="00360F3A" w:rsidRPr="00B56CAA" w:rsidRDefault="00360F3A" w:rsidP="00E84A8A">
            <w:pPr>
              <w:rPr>
                <w:rFonts w:cstheme="minorHAnsi"/>
                <w:sz w:val="24"/>
                <w:szCs w:val="24"/>
              </w:rPr>
            </w:pPr>
          </w:p>
        </w:tc>
      </w:tr>
      <w:tr w:rsidR="00360F3A" w:rsidRPr="00B56CAA" w14:paraId="0002153E" w14:textId="77777777" w:rsidTr="00E84A8A">
        <w:trPr>
          <w:trHeight w:val="915"/>
        </w:trPr>
        <w:tc>
          <w:tcPr>
            <w:tcW w:w="2009" w:type="dxa"/>
            <w:shd w:val="clear" w:color="auto" w:fill="auto"/>
          </w:tcPr>
          <w:p w14:paraId="3E533811" w14:textId="77777777" w:rsidR="00360F3A" w:rsidRPr="00B56CAA" w:rsidRDefault="00360F3A" w:rsidP="00E84A8A">
            <w:pPr>
              <w:rPr>
                <w:rFonts w:cstheme="minorHAnsi"/>
                <w:sz w:val="24"/>
                <w:szCs w:val="24"/>
              </w:rPr>
            </w:pPr>
            <w:r w:rsidRPr="00B56CAA">
              <w:rPr>
                <w:rFonts w:cstheme="minorHAnsi"/>
                <w:sz w:val="24"/>
                <w:szCs w:val="24"/>
              </w:rPr>
              <w:t>Risk of fire</w:t>
            </w:r>
          </w:p>
        </w:tc>
        <w:tc>
          <w:tcPr>
            <w:tcW w:w="5929" w:type="dxa"/>
            <w:gridSpan w:val="2"/>
            <w:shd w:val="clear" w:color="auto" w:fill="auto"/>
          </w:tcPr>
          <w:p w14:paraId="199AAC09" w14:textId="54F00130" w:rsidR="00360F3A" w:rsidRPr="005B6F8C" w:rsidRDefault="00360F3A" w:rsidP="00360F3A">
            <w:pPr>
              <w:pStyle w:val="ListParagraph"/>
              <w:numPr>
                <w:ilvl w:val="0"/>
                <w:numId w:val="7"/>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sidRPr="005B6F8C">
              <w:rPr>
                <w:rFonts w:cstheme="minorHAnsi"/>
                <w:sz w:val="24"/>
                <w:szCs w:val="24"/>
              </w:rPr>
              <w:t xml:space="preserve"> must ensure</w:t>
            </w:r>
            <w:r>
              <w:rPr>
                <w:rFonts w:cstheme="minorHAnsi"/>
                <w:sz w:val="24"/>
                <w:szCs w:val="24"/>
              </w:rPr>
              <w:t xml:space="preserve"> they always sign in and out of the academy</w:t>
            </w:r>
            <w:r w:rsidRPr="005B6F8C">
              <w:rPr>
                <w:rFonts w:cstheme="minorHAnsi"/>
                <w:sz w:val="24"/>
                <w:szCs w:val="24"/>
              </w:rPr>
              <w:t xml:space="preserve"> to ensure an accurate fire register is available.</w:t>
            </w:r>
          </w:p>
          <w:p w14:paraId="5DC69029" w14:textId="4B427262" w:rsidR="00360F3A" w:rsidRDefault="00360F3A" w:rsidP="00360F3A">
            <w:pPr>
              <w:numPr>
                <w:ilvl w:val="0"/>
                <w:numId w:val="5"/>
              </w:numPr>
              <w:spacing w:after="0" w:line="240" w:lineRule="auto"/>
              <w:rPr>
                <w:rFonts w:cstheme="minorHAnsi"/>
                <w:sz w:val="24"/>
                <w:szCs w:val="24"/>
              </w:rPr>
            </w:pPr>
            <w:r w:rsidRPr="00B56CAA">
              <w:rPr>
                <w:rFonts w:cstheme="minorHAnsi"/>
                <w:sz w:val="24"/>
                <w:szCs w:val="24"/>
              </w:rPr>
              <w:t>I</w:t>
            </w:r>
            <w:r>
              <w:rPr>
                <w:rFonts w:cstheme="minorHAnsi"/>
                <w:sz w:val="24"/>
                <w:szCs w:val="24"/>
              </w:rPr>
              <w:t>n the event of a fire, visitor</w:t>
            </w:r>
            <w:r w:rsidRPr="00B56CAA">
              <w:rPr>
                <w:rFonts w:cstheme="minorHAnsi"/>
                <w:sz w:val="24"/>
                <w:szCs w:val="24"/>
              </w:rPr>
              <w:t>s</w:t>
            </w:r>
            <w:r w:rsidR="008C06BC">
              <w:rPr>
                <w:rFonts w:cstheme="minorHAnsi"/>
                <w:sz w:val="24"/>
                <w:szCs w:val="24"/>
              </w:rPr>
              <w:t>/volunteers</w:t>
            </w:r>
            <w:r w:rsidRPr="00B56CAA">
              <w:rPr>
                <w:rFonts w:cstheme="minorHAnsi"/>
                <w:sz w:val="24"/>
                <w:szCs w:val="24"/>
              </w:rPr>
              <w:t xml:space="preserve"> must follow the </w:t>
            </w:r>
            <w:r>
              <w:rPr>
                <w:rFonts w:cstheme="minorHAnsi"/>
                <w:sz w:val="24"/>
                <w:szCs w:val="24"/>
              </w:rPr>
              <w:t>academy</w:t>
            </w:r>
            <w:r w:rsidRPr="00B56CAA">
              <w:rPr>
                <w:rFonts w:cstheme="minorHAnsi"/>
                <w:sz w:val="24"/>
                <w:szCs w:val="24"/>
              </w:rPr>
              <w:t xml:space="preserve"> policy, evacuate the building and not re-enter until they are told it is safe to do so. </w:t>
            </w:r>
          </w:p>
          <w:p w14:paraId="25956C42" w14:textId="44425373" w:rsidR="00360F3A" w:rsidRDefault="00360F3A" w:rsidP="00360F3A">
            <w:pPr>
              <w:numPr>
                <w:ilvl w:val="0"/>
                <w:numId w:val="5"/>
              </w:numPr>
              <w:spacing w:after="0" w:line="240" w:lineRule="auto"/>
              <w:rPr>
                <w:rFonts w:cstheme="minorHAnsi"/>
                <w:sz w:val="24"/>
                <w:szCs w:val="24"/>
              </w:rPr>
            </w:pPr>
            <w:r>
              <w:rPr>
                <w:rFonts w:cstheme="minorHAnsi"/>
                <w:sz w:val="24"/>
                <w:szCs w:val="24"/>
              </w:rPr>
              <w:t>If the visitor</w:t>
            </w:r>
            <w:r w:rsidR="008C06BC">
              <w:rPr>
                <w:rFonts w:cstheme="minorHAnsi"/>
                <w:sz w:val="24"/>
                <w:szCs w:val="24"/>
              </w:rPr>
              <w:t>/volunteer</w:t>
            </w:r>
            <w:r>
              <w:rPr>
                <w:rFonts w:cstheme="minorHAnsi"/>
                <w:sz w:val="24"/>
                <w:szCs w:val="24"/>
              </w:rPr>
              <w:t xml:space="preserve"> would require assistance or a PEEP whilst at the academy then they must make that known to the member of staff they are working with.</w:t>
            </w:r>
          </w:p>
          <w:p w14:paraId="7066E103" w14:textId="77777777" w:rsidR="00360F3A" w:rsidRPr="00B56CAA" w:rsidRDefault="00360F3A" w:rsidP="00E84A8A">
            <w:pPr>
              <w:spacing w:after="0" w:line="240" w:lineRule="auto"/>
              <w:rPr>
                <w:rFonts w:cstheme="minorHAnsi"/>
                <w:sz w:val="24"/>
                <w:szCs w:val="24"/>
              </w:rPr>
            </w:pPr>
          </w:p>
        </w:tc>
        <w:tc>
          <w:tcPr>
            <w:tcW w:w="1985" w:type="dxa"/>
            <w:shd w:val="clear" w:color="auto" w:fill="auto"/>
          </w:tcPr>
          <w:p w14:paraId="35D32368" w14:textId="77777777" w:rsidR="00360F3A" w:rsidRPr="00B56CAA" w:rsidRDefault="00360F3A" w:rsidP="00E84A8A">
            <w:pPr>
              <w:rPr>
                <w:rFonts w:cstheme="minorHAnsi"/>
                <w:sz w:val="24"/>
                <w:szCs w:val="24"/>
              </w:rPr>
            </w:pPr>
          </w:p>
        </w:tc>
      </w:tr>
      <w:tr w:rsidR="00360F3A" w:rsidRPr="00B56CAA" w14:paraId="69D94C14" w14:textId="77777777" w:rsidTr="00E84A8A">
        <w:trPr>
          <w:trHeight w:val="315"/>
        </w:trPr>
        <w:tc>
          <w:tcPr>
            <w:tcW w:w="9923" w:type="dxa"/>
            <w:gridSpan w:val="4"/>
            <w:shd w:val="clear" w:color="auto" w:fill="D5DCE4" w:themeFill="text2" w:themeFillTint="33"/>
          </w:tcPr>
          <w:p w14:paraId="6AF5916F" w14:textId="77777777" w:rsidR="00360F3A" w:rsidRPr="00B56CAA" w:rsidRDefault="00360F3A" w:rsidP="00E84A8A">
            <w:pPr>
              <w:rPr>
                <w:rFonts w:cstheme="minorHAnsi"/>
                <w:b/>
                <w:sz w:val="24"/>
                <w:szCs w:val="24"/>
              </w:rPr>
            </w:pPr>
            <w:r w:rsidRPr="00B56CAA">
              <w:rPr>
                <w:rFonts w:cstheme="minorHAnsi"/>
                <w:b/>
                <w:sz w:val="24"/>
                <w:szCs w:val="24"/>
              </w:rPr>
              <w:t>Safeguarding of pupils and adults</w:t>
            </w:r>
          </w:p>
        </w:tc>
      </w:tr>
      <w:tr w:rsidR="00360F3A" w:rsidRPr="00B56CAA" w14:paraId="0E8F568E" w14:textId="77777777" w:rsidTr="00E84A8A">
        <w:trPr>
          <w:trHeight w:val="1170"/>
        </w:trPr>
        <w:tc>
          <w:tcPr>
            <w:tcW w:w="2009" w:type="dxa"/>
            <w:shd w:val="clear" w:color="auto" w:fill="auto"/>
          </w:tcPr>
          <w:p w14:paraId="50489386" w14:textId="77777777" w:rsidR="00360F3A" w:rsidRPr="00B56CAA" w:rsidRDefault="00360F3A" w:rsidP="00E84A8A">
            <w:pPr>
              <w:rPr>
                <w:rFonts w:cstheme="minorHAnsi"/>
                <w:sz w:val="24"/>
                <w:szCs w:val="24"/>
              </w:rPr>
            </w:pPr>
            <w:r w:rsidRPr="00B56CAA">
              <w:rPr>
                <w:rFonts w:cstheme="minorHAnsi"/>
                <w:sz w:val="24"/>
                <w:szCs w:val="24"/>
              </w:rPr>
              <w:t>Understanding of statutory safeguarding expectations.</w:t>
            </w:r>
          </w:p>
        </w:tc>
        <w:tc>
          <w:tcPr>
            <w:tcW w:w="5929" w:type="dxa"/>
            <w:gridSpan w:val="2"/>
            <w:shd w:val="clear" w:color="auto" w:fill="auto"/>
          </w:tcPr>
          <w:p w14:paraId="0B5069FA" w14:textId="243230EC" w:rsidR="00360F3A" w:rsidRDefault="00360F3A" w:rsidP="00360F3A">
            <w:pPr>
              <w:numPr>
                <w:ilvl w:val="0"/>
                <w:numId w:val="8"/>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sidRPr="00B56CAA">
              <w:rPr>
                <w:rFonts w:cstheme="minorHAnsi"/>
                <w:sz w:val="24"/>
                <w:szCs w:val="24"/>
              </w:rPr>
              <w:t xml:space="preserve"> must report any concerns </w:t>
            </w:r>
            <w:r w:rsidR="00545419">
              <w:rPr>
                <w:rFonts w:cstheme="minorHAnsi"/>
                <w:sz w:val="24"/>
                <w:szCs w:val="24"/>
              </w:rPr>
              <w:t xml:space="preserve">regarding pupils </w:t>
            </w:r>
            <w:r w:rsidRPr="00B56CAA">
              <w:rPr>
                <w:rFonts w:cstheme="minorHAnsi"/>
                <w:sz w:val="24"/>
                <w:szCs w:val="24"/>
              </w:rPr>
              <w:t>immediately to either the class teacher or designated safeguarding lead.</w:t>
            </w:r>
            <w:r w:rsidR="00545419">
              <w:rPr>
                <w:rFonts w:cstheme="minorHAnsi"/>
                <w:sz w:val="24"/>
                <w:szCs w:val="24"/>
              </w:rPr>
              <w:t xml:space="preserve"> If the concern is regarding an adult it should be reported immediately to the headteacher or DSL in their absence.</w:t>
            </w:r>
          </w:p>
          <w:p w14:paraId="26FE5DAF" w14:textId="5BA49267" w:rsidR="00360F3A" w:rsidRPr="00B56CAA" w:rsidRDefault="00360F3A" w:rsidP="00360F3A">
            <w:pPr>
              <w:numPr>
                <w:ilvl w:val="0"/>
                <w:numId w:val="8"/>
              </w:numPr>
              <w:spacing w:after="0" w:line="240" w:lineRule="auto"/>
              <w:rPr>
                <w:rFonts w:cstheme="minorHAnsi"/>
                <w:sz w:val="24"/>
                <w:szCs w:val="24"/>
              </w:rPr>
            </w:pPr>
            <w:r>
              <w:rPr>
                <w:rFonts w:cstheme="minorHAnsi"/>
                <w:sz w:val="24"/>
                <w:szCs w:val="24"/>
              </w:rPr>
              <w:t>Visitors</w:t>
            </w:r>
            <w:r w:rsidR="008C06BC">
              <w:rPr>
                <w:rFonts w:cstheme="minorHAnsi"/>
                <w:sz w:val="24"/>
                <w:szCs w:val="24"/>
              </w:rPr>
              <w:t xml:space="preserve">/volunteers </w:t>
            </w:r>
            <w:r>
              <w:rPr>
                <w:rFonts w:cstheme="minorHAnsi"/>
                <w:sz w:val="24"/>
                <w:szCs w:val="24"/>
              </w:rPr>
              <w:t>must record any concerns on the ‘record of concern’ form and pass straight to the class teacher</w:t>
            </w:r>
            <w:r w:rsidR="00545419">
              <w:rPr>
                <w:rFonts w:cstheme="minorHAnsi"/>
                <w:sz w:val="24"/>
                <w:szCs w:val="24"/>
              </w:rPr>
              <w:t>/ DSL or Headteacher</w:t>
            </w:r>
          </w:p>
        </w:tc>
        <w:tc>
          <w:tcPr>
            <w:tcW w:w="1985" w:type="dxa"/>
            <w:shd w:val="clear" w:color="auto" w:fill="auto"/>
          </w:tcPr>
          <w:p w14:paraId="075CCF74" w14:textId="77777777" w:rsidR="00360F3A" w:rsidRPr="00B56CAA" w:rsidRDefault="00360F3A" w:rsidP="00E84A8A">
            <w:pPr>
              <w:rPr>
                <w:rFonts w:cstheme="minorHAnsi"/>
                <w:sz w:val="24"/>
                <w:szCs w:val="24"/>
              </w:rPr>
            </w:pPr>
          </w:p>
        </w:tc>
      </w:tr>
      <w:tr w:rsidR="00360F3A" w:rsidRPr="00B56CAA" w14:paraId="250C939F" w14:textId="77777777" w:rsidTr="00E84A8A">
        <w:trPr>
          <w:trHeight w:val="705"/>
        </w:trPr>
        <w:tc>
          <w:tcPr>
            <w:tcW w:w="2009" w:type="dxa"/>
            <w:shd w:val="clear" w:color="auto" w:fill="auto"/>
          </w:tcPr>
          <w:p w14:paraId="2BF84F04" w14:textId="77777777" w:rsidR="00360F3A" w:rsidRPr="00B56CAA" w:rsidRDefault="00360F3A" w:rsidP="00E84A8A">
            <w:pPr>
              <w:rPr>
                <w:rFonts w:cstheme="minorHAnsi"/>
                <w:sz w:val="24"/>
                <w:szCs w:val="24"/>
              </w:rPr>
            </w:pPr>
            <w:r w:rsidRPr="00B56CAA">
              <w:rPr>
                <w:rFonts w:cstheme="minorHAnsi"/>
                <w:sz w:val="24"/>
                <w:szCs w:val="24"/>
              </w:rPr>
              <w:t>Working alone</w:t>
            </w:r>
          </w:p>
        </w:tc>
        <w:tc>
          <w:tcPr>
            <w:tcW w:w="5929" w:type="dxa"/>
            <w:gridSpan w:val="2"/>
            <w:shd w:val="clear" w:color="auto" w:fill="auto"/>
          </w:tcPr>
          <w:p w14:paraId="6FFC2697" w14:textId="249A543C" w:rsidR="00360F3A" w:rsidRPr="005B6F8C" w:rsidRDefault="00360F3A" w:rsidP="00360F3A">
            <w:pPr>
              <w:pStyle w:val="ListParagraph"/>
              <w:numPr>
                <w:ilvl w:val="0"/>
                <w:numId w:val="9"/>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Pr>
                <w:rFonts w:cstheme="minorHAnsi"/>
                <w:sz w:val="24"/>
                <w:szCs w:val="24"/>
              </w:rPr>
              <w:t xml:space="preserve"> </w:t>
            </w:r>
            <w:r w:rsidRPr="005B6F8C">
              <w:rPr>
                <w:rFonts w:cstheme="minorHAnsi"/>
                <w:sz w:val="24"/>
                <w:szCs w:val="24"/>
              </w:rPr>
              <w:t>should not be left to work alone with pupils or be left in the classroom w</w:t>
            </w:r>
            <w:r>
              <w:rPr>
                <w:rFonts w:cstheme="minorHAnsi"/>
                <w:sz w:val="24"/>
                <w:szCs w:val="24"/>
              </w:rPr>
              <w:t>ith pupils without an employed member of academy</w:t>
            </w:r>
            <w:r w:rsidRPr="005B6F8C">
              <w:rPr>
                <w:rFonts w:cstheme="minorHAnsi"/>
                <w:sz w:val="24"/>
                <w:szCs w:val="24"/>
              </w:rPr>
              <w:t xml:space="preserve"> staff present.</w:t>
            </w:r>
          </w:p>
          <w:p w14:paraId="37615C67" w14:textId="28F27F54" w:rsidR="00360F3A" w:rsidRPr="005B6F8C" w:rsidRDefault="00360F3A" w:rsidP="00360F3A">
            <w:pPr>
              <w:numPr>
                <w:ilvl w:val="0"/>
                <w:numId w:val="5"/>
              </w:numPr>
              <w:spacing w:after="0" w:line="240" w:lineRule="auto"/>
              <w:rPr>
                <w:rFonts w:cstheme="minorHAnsi"/>
                <w:sz w:val="24"/>
                <w:szCs w:val="24"/>
              </w:rPr>
            </w:pPr>
            <w:r w:rsidRPr="00B56CAA">
              <w:rPr>
                <w:rFonts w:cstheme="minorHAnsi"/>
                <w:sz w:val="24"/>
                <w:szCs w:val="24"/>
              </w:rPr>
              <w:t>I</w:t>
            </w:r>
            <w:r>
              <w:rPr>
                <w:rFonts w:cstheme="minorHAnsi"/>
                <w:sz w:val="24"/>
                <w:szCs w:val="24"/>
              </w:rPr>
              <w:t>f a visitor</w:t>
            </w:r>
            <w:r w:rsidR="008C06BC">
              <w:rPr>
                <w:rFonts w:cstheme="minorHAnsi"/>
                <w:sz w:val="24"/>
                <w:szCs w:val="24"/>
              </w:rPr>
              <w:t>/volunteer</w:t>
            </w:r>
            <w:r w:rsidRPr="00B56CAA">
              <w:rPr>
                <w:rFonts w:cstheme="minorHAnsi"/>
                <w:sz w:val="24"/>
                <w:szCs w:val="24"/>
              </w:rPr>
              <w:t xml:space="preserve"> is asked to work in a space/complete a task in which they would be alone with a pupil, they should raise this concern with the class teacher/DSL.</w:t>
            </w:r>
          </w:p>
        </w:tc>
        <w:tc>
          <w:tcPr>
            <w:tcW w:w="1985" w:type="dxa"/>
            <w:shd w:val="clear" w:color="auto" w:fill="auto"/>
          </w:tcPr>
          <w:p w14:paraId="2D22A479" w14:textId="77777777" w:rsidR="00360F3A" w:rsidRPr="00B56CAA" w:rsidRDefault="00360F3A" w:rsidP="00E84A8A">
            <w:pPr>
              <w:rPr>
                <w:rFonts w:cstheme="minorHAnsi"/>
                <w:sz w:val="24"/>
                <w:szCs w:val="24"/>
              </w:rPr>
            </w:pPr>
          </w:p>
        </w:tc>
      </w:tr>
      <w:tr w:rsidR="00360F3A" w:rsidRPr="00B56CAA" w14:paraId="374784F0" w14:textId="77777777" w:rsidTr="00E84A8A">
        <w:trPr>
          <w:trHeight w:val="525"/>
        </w:trPr>
        <w:tc>
          <w:tcPr>
            <w:tcW w:w="2009" w:type="dxa"/>
            <w:shd w:val="clear" w:color="auto" w:fill="auto"/>
          </w:tcPr>
          <w:p w14:paraId="6E87F02F" w14:textId="77777777" w:rsidR="00360F3A" w:rsidRPr="00B56CAA" w:rsidRDefault="00360F3A" w:rsidP="00E84A8A">
            <w:pPr>
              <w:rPr>
                <w:rFonts w:cstheme="minorHAnsi"/>
                <w:sz w:val="24"/>
                <w:szCs w:val="24"/>
              </w:rPr>
            </w:pPr>
            <w:r w:rsidRPr="00B56CAA">
              <w:rPr>
                <w:rFonts w:cstheme="minorHAnsi"/>
                <w:sz w:val="24"/>
                <w:szCs w:val="24"/>
              </w:rPr>
              <w:t>Photographs</w:t>
            </w:r>
          </w:p>
        </w:tc>
        <w:tc>
          <w:tcPr>
            <w:tcW w:w="5929" w:type="dxa"/>
            <w:gridSpan w:val="2"/>
            <w:shd w:val="clear" w:color="auto" w:fill="auto"/>
          </w:tcPr>
          <w:p w14:paraId="70162878" w14:textId="1C1270C1" w:rsidR="00360F3A" w:rsidRPr="005B6F8C" w:rsidRDefault="00360F3A" w:rsidP="00360F3A">
            <w:pPr>
              <w:pStyle w:val="ListParagraph"/>
              <w:numPr>
                <w:ilvl w:val="0"/>
                <w:numId w:val="9"/>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Pr>
                <w:rFonts w:cstheme="minorHAnsi"/>
                <w:sz w:val="24"/>
                <w:szCs w:val="24"/>
              </w:rPr>
              <w:t xml:space="preserve"> </w:t>
            </w:r>
            <w:r w:rsidRPr="005B6F8C">
              <w:rPr>
                <w:rFonts w:cstheme="minorHAnsi"/>
                <w:sz w:val="24"/>
                <w:szCs w:val="24"/>
              </w:rPr>
              <w:t>should</w:t>
            </w:r>
            <w:r w:rsidR="008C06BC">
              <w:rPr>
                <w:rFonts w:cstheme="minorHAnsi"/>
                <w:sz w:val="24"/>
                <w:szCs w:val="24"/>
              </w:rPr>
              <w:t xml:space="preserve"> </w:t>
            </w:r>
            <w:proofErr w:type="gramStart"/>
            <w:r w:rsidR="008C06BC">
              <w:rPr>
                <w:rFonts w:cstheme="minorHAnsi"/>
                <w:sz w:val="24"/>
                <w:szCs w:val="24"/>
              </w:rPr>
              <w:t>not</w:t>
            </w:r>
            <w:r w:rsidRPr="005B6F8C">
              <w:rPr>
                <w:rFonts w:cstheme="minorHAnsi"/>
                <w:sz w:val="24"/>
                <w:szCs w:val="24"/>
              </w:rPr>
              <w:t xml:space="preserve">  take</w:t>
            </w:r>
            <w:proofErr w:type="gramEnd"/>
            <w:r w:rsidRPr="005B6F8C">
              <w:rPr>
                <w:rFonts w:cstheme="minorHAnsi"/>
                <w:sz w:val="24"/>
                <w:szCs w:val="24"/>
              </w:rPr>
              <w:t xml:space="preserve"> photographs of children </w:t>
            </w:r>
            <w:r>
              <w:rPr>
                <w:rFonts w:cstheme="minorHAnsi"/>
                <w:sz w:val="24"/>
                <w:szCs w:val="24"/>
              </w:rPr>
              <w:t>with</w:t>
            </w:r>
            <w:r w:rsidR="008C06BC">
              <w:rPr>
                <w:rFonts w:cstheme="minorHAnsi"/>
                <w:sz w:val="24"/>
                <w:szCs w:val="24"/>
              </w:rPr>
              <w:t>out</w:t>
            </w:r>
            <w:r>
              <w:rPr>
                <w:rFonts w:cstheme="minorHAnsi"/>
                <w:sz w:val="24"/>
                <w:szCs w:val="24"/>
              </w:rPr>
              <w:t xml:space="preserve"> the </w:t>
            </w:r>
            <w:r w:rsidR="008C06BC">
              <w:rPr>
                <w:rFonts w:cstheme="minorHAnsi"/>
                <w:sz w:val="24"/>
                <w:szCs w:val="24"/>
              </w:rPr>
              <w:t>written agreement</w:t>
            </w:r>
            <w:r>
              <w:rPr>
                <w:rFonts w:cstheme="minorHAnsi"/>
                <w:sz w:val="24"/>
                <w:szCs w:val="24"/>
              </w:rPr>
              <w:t xml:space="preserve"> of the Headteacher and for the purpose of the visit</w:t>
            </w:r>
            <w:r w:rsidRPr="005B6F8C">
              <w:rPr>
                <w:rFonts w:cstheme="minorHAnsi"/>
                <w:sz w:val="24"/>
                <w:szCs w:val="24"/>
              </w:rPr>
              <w:t xml:space="preserve">. </w:t>
            </w:r>
          </w:p>
          <w:p w14:paraId="1D1B64EE" w14:textId="77777777" w:rsidR="00360F3A" w:rsidRPr="00B56CAA" w:rsidRDefault="00360F3A" w:rsidP="00360F3A">
            <w:pPr>
              <w:numPr>
                <w:ilvl w:val="0"/>
                <w:numId w:val="5"/>
              </w:numPr>
              <w:spacing w:after="0" w:line="240" w:lineRule="auto"/>
              <w:rPr>
                <w:rFonts w:cstheme="minorHAnsi"/>
                <w:sz w:val="24"/>
                <w:szCs w:val="24"/>
              </w:rPr>
            </w:pPr>
            <w:r w:rsidRPr="00B56CAA">
              <w:rPr>
                <w:rFonts w:cstheme="minorHAnsi"/>
                <w:sz w:val="24"/>
                <w:szCs w:val="24"/>
              </w:rPr>
              <w:t>All photographs should be taken on a</w:t>
            </w:r>
            <w:r>
              <w:rPr>
                <w:rFonts w:cstheme="minorHAnsi"/>
                <w:sz w:val="24"/>
                <w:szCs w:val="24"/>
              </w:rPr>
              <w:t>n academy</w:t>
            </w:r>
            <w:r w:rsidRPr="00B56CAA">
              <w:rPr>
                <w:rFonts w:cstheme="minorHAnsi"/>
                <w:sz w:val="24"/>
                <w:szCs w:val="24"/>
              </w:rPr>
              <w:t xml:space="preserve"> device and should not leave the </w:t>
            </w:r>
            <w:r>
              <w:rPr>
                <w:rFonts w:cstheme="minorHAnsi"/>
                <w:sz w:val="24"/>
                <w:szCs w:val="24"/>
              </w:rPr>
              <w:t>academy</w:t>
            </w:r>
            <w:r w:rsidRPr="00B56CAA">
              <w:rPr>
                <w:rFonts w:cstheme="minorHAnsi"/>
                <w:sz w:val="24"/>
                <w:szCs w:val="24"/>
              </w:rPr>
              <w:t xml:space="preserve"> premises.</w:t>
            </w:r>
          </w:p>
          <w:p w14:paraId="3EFBB024" w14:textId="37CEC6F7" w:rsidR="00360F3A" w:rsidRPr="005B6F8C" w:rsidRDefault="00360F3A" w:rsidP="00360F3A">
            <w:pPr>
              <w:numPr>
                <w:ilvl w:val="0"/>
                <w:numId w:val="5"/>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Pr>
                <w:rFonts w:cstheme="minorHAnsi"/>
                <w:sz w:val="24"/>
                <w:szCs w:val="24"/>
              </w:rPr>
              <w:t xml:space="preserve"> </w:t>
            </w:r>
            <w:r w:rsidRPr="00B56CAA">
              <w:rPr>
                <w:rFonts w:cstheme="minorHAnsi"/>
                <w:sz w:val="24"/>
                <w:szCs w:val="24"/>
              </w:rPr>
              <w:t xml:space="preserve">should be </w:t>
            </w:r>
            <w:r>
              <w:rPr>
                <w:rFonts w:cstheme="minorHAnsi"/>
                <w:sz w:val="24"/>
                <w:szCs w:val="24"/>
              </w:rPr>
              <w:t xml:space="preserve">made </w:t>
            </w:r>
            <w:r w:rsidRPr="00B56CAA">
              <w:rPr>
                <w:rFonts w:cstheme="minorHAnsi"/>
                <w:sz w:val="24"/>
                <w:szCs w:val="24"/>
              </w:rPr>
              <w:t>aware of any children without consent for photographs in the class</w:t>
            </w:r>
            <w:r>
              <w:rPr>
                <w:rFonts w:cstheme="minorHAnsi"/>
                <w:sz w:val="24"/>
                <w:szCs w:val="24"/>
              </w:rPr>
              <w:t xml:space="preserve"> in which they are in.</w:t>
            </w:r>
          </w:p>
        </w:tc>
        <w:tc>
          <w:tcPr>
            <w:tcW w:w="1985" w:type="dxa"/>
            <w:shd w:val="clear" w:color="auto" w:fill="auto"/>
          </w:tcPr>
          <w:p w14:paraId="58A118F6" w14:textId="77777777" w:rsidR="00360F3A" w:rsidRPr="00B56CAA" w:rsidRDefault="00360F3A" w:rsidP="00E84A8A">
            <w:pPr>
              <w:rPr>
                <w:rFonts w:cstheme="minorHAnsi"/>
                <w:sz w:val="24"/>
                <w:szCs w:val="24"/>
              </w:rPr>
            </w:pPr>
          </w:p>
        </w:tc>
      </w:tr>
      <w:tr w:rsidR="00360F3A" w:rsidRPr="00B56CAA" w14:paraId="2575BE21" w14:textId="77777777" w:rsidTr="00E84A8A">
        <w:trPr>
          <w:trHeight w:val="559"/>
        </w:trPr>
        <w:tc>
          <w:tcPr>
            <w:tcW w:w="2009" w:type="dxa"/>
            <w:shd w:val="clear" w:color="auto" w:fill="auto"/>
          </w:tcPr>
          <w:p w14:paraId="4DC3B06C" w14:textId="77777777" w:rsidR="00360F3A" w:rsidRPr="00B56CAA" w:rsidRDefault="00360F3A" w:rsidP="00E84A8A">
            <w:pPr>
              <w:rPr>
                <w:rFonts w:cstheme="minorHAnsi"/>
                <w:sz w:val="24"/>
                <w:szCs w:val="24"/>
              </w:rPr>
            </w:pPr>
            <w:r w:rsidRPr="00B56CAA">
              <w:rPr>
                <w:rFonts w:cstheme="minorHAnsi"/>
                <w:sz w:val="24"/>
                <w:szCs w:val="24"/>
              </w:rPr>
              <w:t>Pupils being injured</w:t>
            </w:r>
          </w:p>
          <w:p w14:paraId="6753F2C7" w14:textId="77777777" w:rsidR="00360F3A" w:rsidRPr="00B56CAA" w:rsidRDefault="00360F3A" w:rsidP="00E84A8A">
            <w:pPr>
              <w:rPr>
                <w:rFonts w:cstheme="minorHAnsi"/>
                <w:sz w:val="24"/>
                <w:szCs w:val="24"/>
              </w:rPr>
            </w:pPr>
          </w:p>
          <w:p w14:paraId="1A95AA71" w14:textId="77777777" w:rsidR="00360F3A" w:rsidRPr="00B56CAA" w:rsidRDefault="00360F3A" w:rsidP="00E84A8A">
            <w:pPr>
              <w:rPr>
                <w:rFonts w:cstheme="minorHAnsi"/>
                <w:sz w:val="24"/>
                <w:szCs w:val="24"/>
              </w:rPr>
            </w:pPr>
          </w:p>
        </w:tc>
        <w:tc>
          <w:tcPr>
            <w:tcW w:w="5929" w:type="dxa"/>
            <w:gridSpan w:val="2"/>
            <w:shd w:val="clear" w:color="auto" w:fill="auto"/>
          </w:tcPr>
          <w:p w14:paraId="7AB864F9" w14:textId="7CD5C0F7" w:rsidR="00360F3A" w:rsidRPr="005B6F8C" w:rsidRDefault="00360F3A" w:rsidP="00360F3A">
            <w:pPr>
              <w:pStyle w:val="ListParagraph"/>
              <w:numPr>
                <w:ilvl w:val="0"/>
                <w:numId w:val="9"/>
              </w:numPr>
              <w:spacing w:after="0" w:line="240" w:lineRule="auto"/>
              <w:rPr>
                <w:rFonts w:cstheme="minorHAnsi"/>
                <w:sz w:val="24"/>
                <w:szCs w:val="24"/>
              </w:rPr>
            </w:pPr>
            <w:r w:rsidRPr="005B6F8C">
              <w:rPr>
                <w:rFonts w:cstheme="minorHAnsi"/>
                <w:sz w:val="24"/>
                <w:szCs w:val="24"/>
              </w:rPr>
              <w:t>If a child is injured whils</w:t>
            </w:r>
            <w:r>
              <w:rPr>
                <w:rFonts w:cstheme="minorHAnsi"/>
                <w:sz w:val="24"/>
                <w:szCs w:val="24"/>
              </w:rPr>
              <w:t>t working with a visitor</w:t>
            </w:r>
            <w:r w:rsidR="008C06BC">
              <w:rPr>
                <w:rFonts w:cstheme="minorHAnsi"/>
                <w:sz w:val="24"/>
                <w:szCs w:val="24"/>
              </w:rPr>
              <w:t>/volunteer</w:t>
            </w:r>
            <w:r>
              <w:rPr>
                <w:rFonts w:cstheme="minorHAnsi"/>
                <w:sz w:val="24"/>
                <w:szCs w:val="24"/>
              </w:rPr>
              <w:t>, the</w:t>
            </w:r>
            <w:r w:rsidR="008C06BC">
              <w:rPr>
                <w:rFonts w:cstheme="minorHAnsi"/>
                <w:sz w:val="24"/>
                <w:szCs w:val="24"/>
              </w:rPr>
              <w:t>y</w:t>
            </w:r>
            <w:r>
              <w:rPr>
                <w:rFonts w:cstheme="minorHAnsi"/>
                <w:sz w:val="24"/>
                <w:szCs w:val="24"/>
              </w:rPr>
              <w:t xml:space="preserve"> </w:t>
            </w:r>
            <w:r w:rsidRPr="005B6F8C">
              <w:rPr>
                <w:rFonts w:cstheme="minorHAnsi"/>
                <w:sz w:val="24"/>
                <w:szCs w:val="24"/>
              </w:rPr>
              <w:t xml:space="preserve">must first ensure the child receives appropriate medical help from an employed member of </w:t>
            </w:r>
            <w:r>
              <w:rPr>
                <w:rFonts w:cstheme="minorHAnsi"/>
                <w:sz w:val="24"/>
                <w:szCs w:val="24"/>
              </w:rPr>
              <w:t>academy</w:t>
            </w:r>
            <w:r w:rsidRPr="005B6F8C">
              <w:rPr>
                <w:rFonts w:cstheme="minorHAnsi"/>
                <w:sz w:val="24"/>
                <w:szCs w:val="24"/>
              </w:rPr>
              <w:t xml:space="preserve"> staff.</w:t>
            </w:r>
          </w:p>
          <w:p w14:paraId="0F069FF1" w14:textId="5455E2D3" w:rsidR="00360F3A" w:rsidRPr="00B56CAA" w:rsidRDefault="00360F3A" w:rsidP="00360F3A">
            <w:pPr>
              <w:numPr>
                <w:ilvl w:val="0"/>
                <w:numId w:val="5"/>
              </w:numPr>
              <w:spacing w:after="0" w:line="240" w:lineRule="auto"/>
              <w:rPr>
                <w:rFonts w:cstheme="minorHAnsi"/>
                <w:sz w:val="24"/>
                <w:szCs w:val="24"/>
              </w:rPr>
            </w:pPr>
            <w:r w:rsidRPr="00B56CAA">
              <w:rPr>
                <w:rFonts w:cstheme="minorHAnsi"/>
                <w:sz w:val="24"/>
                <w:szCs w:val="24"/>
              </w:rPr>
              <w:t xml:space="preserve">Following any accident </w:t>
            </w:r>
            <w:r>
              <w:rPr>
                <w:rFonts w:cstheme="minorHAnsi"/>
                <w:sz w:val="24"/>
                <w:szCs w:val="24"/>
              </w:rPr>
              <w:t>or injury, the visitor</w:t>
            </w:r>
            <w:r w:rsidR="008C06BC">
              <w:rPr>
                <w:rFonts w:cstheme="minorHAnsi"/>
                <w:sz w:val="24"/>
                <w:szCs w:val="24"/>
              </w:rPr>
              <w:t>/volunteer</w:t>
            </w:r>
            <w:r>
              <w:rPr>
                <w:rFonts w:cstheme="minorHAnsi"/>
                <w:sz w:val="24"/>
                <w:szCs w:val="24"/>
              </w:rPr>
              <w:t xml:space="preserve"> </w:t>
            </w:r>
            <w:r w:rsidRPr="00B56CAA">
              <w:rPr>
                <w:rFonts w:cstheme="minorHAnsi"/>
                <w:sz w:val="24"/>
                <w:szCs w:val="24"/>
              </w:rPr>
              <w:t>must ensure the class teacher is fully aware of the circumstances surrounding the injury and the actions taken.</w:t>
            </w:r>
          </w:p>
          <w:p w14:paraId="0C32A138" w14:textId="054D8B1D" w:rsidR="00360F3A" w:rsidRPr="005B6F8C" w:rsidRDefault="00360F3A" w:rsidP="00360F3A">
            <w:pPr>
              <w:numPr>
                <w:ilvl w:val="0"/>
                <w:numId w:val="5"/>
              </w:numPr>
              <w:spacing w:after="0" w:line="240" w:lineRule="auto"/>
              <w:rPr>
                <w:rFonts w:cstheme="minorHAnsi"/>
                <w:sz w:val="24"/>
                <w:szCs w:val="24"/>
              </w:rPr>
            </w:pPr>
            <w:r w:rsidRPr="00B56CAA">
              <w:rPr>
                <w:rFonts w:cstheme="minorHAnsi"/>
                <w:sz w:val="24"/>
                <w:szCs w:val="24"/>
              </w:rPr>
              <w:t>In no circums</w:t>
            </w:r>
            <w:r>
              <w:rPr>
                <w:rFonts w:cstheme="minorHAnsi"/>
                <w:sz w:val="24"/>
                <w:szCs w:val="24"/>
              </w:rPr>
              <w:t>tances should visitor</w:t>
            </w:r>
            <w:r w:rsidR="008C06BC">
              <w:rPr>
                <w:rFonts w:cstheme="minorHAnsi"/>
                <w:sz w:val="24"/>
                <w:szCs w:val="24"/>
              </w:rPr>
              <w:t>/volunteer</w:t>
            </w:r>
            <w:r w:rsidRPr="00B56CAA">
              <w:rPr>
                <w:rFonts w:cstheme="minorHAnsi"/>
                <w:sz w:val="24"/>
                <w:szCs w:val="24"/>
              </w:rPr>
              <w:t xml:space="preserve"> treat a pupil alone.</w:t>
            </w:r>
          </w:p>
        </w:tc>
        <w:tc>
          <w:tcPr>
            <w:tcW w:w="1985" w:type="dxa"/>
            <w:shd w:val="clear" w:color="auto" w:fill="auto"/>
          </w:tcPr>
          <w:p w14:paraId="0D5F8B75" w14:textId="77777777" w:rsidR="00360F3A" w:rsidRPr="00B56CAA" w:rsidRDefault="00360F3A" w:rsidP="00E84A8A">
            <w:pPr>
              <w:rPr>
                <w:rFonts w:cstheme="minorHAnsi"/>
                <w:sz w:val="24"/>
                <w:szCs w:val="24"/>
              </w:rPr>
            </w:pPr>
          </w:p>
        </w:tc>
      </w:tr>
      <w:tr w:rsidR="00360F3A" w:rsidRPr="00B56CAA" w14:paraId="560FA11D" w14:textId="77777777" w:rsidTr="00E84A8A">
        <w:trPr>
          <w:trHeight w:val="559"/>
        </w:trPr>
        <w:tc>
          <w:tcPr>
            <w:tcW w:w="2009" w:type="dxa"/>
            <w:shd w:val="clear" w:color="auto" w:fill="auto"/>
          </w:tcPr>
          <w:p w14:paraId="310BBB6D" w14:textId="77777777" w:rsidR="00360F3A" w:rsidRPr="00B56CAA" w:rsidRDefault="00360F3A" w:rsidP="00E84A8A">
            <w:pPr>
              <w:rPr>
                <w:rFonts w:cstheme="minorHAnsi"/>
                <w:sz w:val="24"/>
                <w:szCs w:val="24"/>
              </w:rPr>
            </w:pPr>
            <w:r w:rsidRPr="00B56CAA">
              <w:rPr>
                <w:rFonts w:cstheme="minorHAnsi"/>
                <w:sz w:val="24"/>
                <w:szCs w:val="24"/>
              </w:rPr>
              <w:t>Roles and responsibilities</w:t>
            </w:r>
          </w:p>
        </w:tc>
        <w:tc>
          <w:tcPr>
            <w:tcW w:w="5929" w:type="dxa"/>
            <w:gridSpan w:val="2"/>
            <w:shd w:val="clear" w:color="auto" w:fill="auto"/>
          </w:tcPr>
          <w:p w14:paraId="2A220A5C" w14:textId="6CD23214" w:rsidR="00360F3A" w:rsidRPr="00B56CAA" w:rsidRDefault="00360F3A" w:rsidP="00360F3A">
            <w:pPr>
              <w:numPr>
                <w:ilvl w:val="0"/>
                <w:numId w:val="5"/>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Pr>
                <w:rFonts w:cstheme="minorHAnsi"/>
                <w:sz w:val="24"/>
                <w:szCs w:val="24"/>
              </w:rPr>
              <w:t xml:space="preserve"> </w:t>
            </w:r>
            <w:r w:rsidRPr="00B56CAA">
              <w:rPr>
                <w:rFonts w:cstheme="minorHAnsi"/>
                <w:sz w:val="24"/>
                <w:szCs w:val="24"/>
              </w:rPr>
              <w:t xml:space="preserve">should understand that they are not employed by the </w:t>
            </w:r>
            <w:r>
              <w:rPr>
                <w:rFonts w:cstheme="minorHAnsi"/>
                <w:sz w:val="24"/>
                <w:szCs w:val="24"/>
              </w:rPr>
              <w:t>academy</w:t>
            </w:r>
            <w:r w:rsidRPr="00B56CAA">
              <w:rPr>
                <w:rFonts w:cstheme="minorHAnsi"/>
                <w:sz w:val="24"/>
                <w:szCs w:val="24"/>
              </w:rPr>
              <w:t xml:space="preserve"> and must follow the </w:t>
            </w:r>
            <w:r>
              <w:rPr>
                <w:rFonts w:cstheme="minorHAnsi"/>
                <w:sz w:val="24"/>
                <w:szCs w:val="24"/>
              </w:rPr>
              <w:t>academy code of conduct rules</w:t>
            </w:r>
            <w:r w:rsidRPr="00B56CAA">
              <w:rPr>
                <w:rFonts w:cstheme="minorHAnsi"/>
                <w:sz w:val="24"/>
                <w:szCs w:val="24"/>
              </w:rPr>
              <w:t>.</w:t>
            </w:r>
          </w:p>
          <w:p w14:paraId="76F42304" w14:textId="04AE6300" w:rsidR="00360F3A" w:rsidRPr="00B56CAA" w:rsidRDefault="00360F3A" w:rsidP="00360F3A">
            <w:pPr>
              <w:numPr>
                <w:ilvl w:val="0"/>
                <w:numId w:val="5"/>
              </w:numPr>
              <w:spacing w:after="0" w:line="240" w:lineRule="auto"/>
              <w:rPr>
                <w:rFonts w:cstheme="minorHAnsi"/>
                <w:sz w:val="24"/>
                <w:szCs w:val="24"/>
              </w:rPr>
            </w:pPr>
            <w:r w:rsidRPr="00B56CAA">
              <w:rPr>
                <w:rFonts w:cstheme="minorHAnsi"/>
                <w:sz w:val="24"/>
                <w:szCs w:val="24"/>
              </w:rPr>
              <w:t xml:space="preserve">If a </w:t>
            </w:r>
            <w:r>
              <w:rPr>
                <w:rFonts w:cstheme="minorHAnsi"/>
                <w:sz w:val="24"/>
                <w:szCs w:val="24"/>
              </w:rPr>
              <w:t>visitor</w:t>
            </w:r>
            <w:r w:rsidR="008C06BC">
              <w:rPr>
                <w:rFonts w:cstheme="minorHAnsi"/>
                <w:sz w:val="24"/>
                <w:szCs w:val="24"/>
              </w:rPr>
              <w:t>/volunteer</w:t>
            </w:r>
            <w:r w:rsidRPr="00B56CAA">
              <w:rPr>
                <w:rFonts w:cstheme="minorHAnsi"/>
                <w:sz w:val="24"/>
                <w:szCs w:val="24"/>
              </w:rPr>
              <w:t xml:space="preserve"> is uns</w:t>
            </w:r>
            <w:r>
              <w:rPr>
                <w:rFonts w:cstheme="minorHAnsi"/>
                <w:sz w:val="24"/>
                <w:szCs w:val="24"/>
              </w:rPr>
              <w:t>ure of their role</w:t>
            </w:r>
            <w:r w:rsidRPr="00B56CAA">
              <w:rPr>
                <w:rFonts w:cstheme="minorHAnsi"/>
                <w:sz w:val="24"/>
                <w:szCs w:val="24"/>
              </w:rPr>
              <w:t xml:space="preserve"> at any time they should c</w:t>
            </w:r>
            <w:r>
              <w:rPr>
                <w:rFonts w:cstheme="minorHAnsi"/>
                <w:sz w:val="24"/>
                <w:szCs w:val="24"/>
              </w:rPr>
              <w:t>onsult the class teacher/Headteacher</w:t>
            </w:r>
            <w:r w:rsidRPr="00B56CAA">
              <w:rPr>
                <w:rFonts w:cstheme="minorHAnsi"/>
                <w:sz w:val="24"/>
                <w:szCs w:val="24"/>
              </w:rPr>
              <w:t>.</w:t>
            </w:r>
          </w:p>
          <w:p w14:paraId="0EF0481E" w14:textId="1DDBA370" w:rsidR="00360F3A" w:rsidRPr="005B6F8C" w:rsidRDefault="00360F3A" w:rsidP="00360F3A">
            <w:pPr>
              <w:numPr>
                <w:ilvl w:val="0"/>
                <w:numId w:val="5"/>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Pr>
                <w:rFonts w:cstheme="minorHAnsi"/>
                <w:sz w:val="24"/>
                <w:szCs w:val="24"/>
              </w:rPr>
              <w:t xml:space="preserve"> </w:t>
            </w:r>
            <w:r w:rsidRPr="00B56CAA">
              <w:rPr>
                <w:rFonts w:cstheme="minorHAnsi"/>
                <w:sz w:val="24"/>
                <w:szCs w:val="24"/>
              </w:rPr>
              <w:t>should not be expected to take on duties specific to an employed member of staff e.g. Marking, playground duties etc. but may ask to be involved in certain aspects if this helps them further understand the teacher’s role.</w:t>
            </w:r>
          </w:p>
        </w:tc>
        <w:tc>
          <w:tcPr>
            <w:tcW w:w="1985" w:type="dxa"/>
            <w:shd w:val="clear" w:color="auto" w:fill="auto"/>
          </w:tcPr>
          <w:p w14:paraId="330B5D86" w14:textId="77777777" w:rsidR="00360F3A" w:rsidRPr="00B56CAA" w:rsidRDefault="00360F3A" w:rsidP="00E84A8A">
            <w:pPr>
              <w:rPr>
                <w:rFonts w:cstheme="minorHAnsi"/>
                <w:sz w:val="24"/>
                <w:szCs w:val="24"/>
              </w:rPr>
            </w:pPr>
          </w:p>
        </w:tc>
      </w:tr>
      <w:tr w:rsidR="00360F3A" w:rsidRPr="00B56CAA" w14:paraId="6B54960D" w14:textId="77777777" w:rsidTr="00E84A8A">
        <w:trPr>
          <w:trHeight w:val="559"/>
        </w:trPr>
        <w:tc>
          <w:tcPr>
            <w:tcW w:w="2009" w:type="dxa"/>
            <w:shd w:val="clear" w:color="auto" w:fill="auto"/>
          </w:tcPr>
          <w:p w14:paraId="30A4C1A8" w14:textId="77777777" w:rsidR="00360F3A" w:rsidRPr="00B56CAA" w:rsidRDefault="00360F3A" w:rsidP="00E84A8A">
            <w:pPr>
              <w:rPr>
                <w:rFonts w:cstheme="minorHAnsi"/>
                <w:sz w:val="24"/>
                <w:szCs w:val="24"/>
              </w:rPr>
            </w:pPr>
            <w:r w:rsidRPr="00B56CAA">
              <w:rPr>
                <w:rFonts w:cstheme="minorHAnsi"/>
                <w:sz w:val="24"/>
                <w:szCs w:val="24"/>
              </w:rPr>
              <w:t>IT/Confidentiality/</w:t>
            </w:r>
          </w:p>
          <w:p w14:paraId="3BA627FE" w14:textId="77777777" w:rsidR="00360F3A" w:rsidRPr="00B56CAA" w:rsidRDefault="00360F3A" w:rsidP="00E84A8A">
            <w:pPr>
              <w:rPr>
                <w:rFonts w:cstheme="minorHAnsi"/>
                <w:sz w:val="24"/>
                <w:szCs w:val="24"/>
              </w:rPr>
            </w:pPr>
            <w:r w:rsidRPr="00B56CAA">
              <w:rPr>
                <w:rFonts w:cstheme="minorHAnsi"/>
                <w:sz w:val="24"/>
                <w:szCs w:val="24"/>
              </w:rPr>
              <w:t>Social Media</w:t>
            </w:r>
          </w:p>
        </w:tc>
        <w:tc>
          <w:tcPr>
            <w:tcW w:w="5929" w:type="dxa"/>
            <w:gridSpan w:val="2"/>
            <w:shd w:val="clear" w:color="auto" w:fill="auto"/>
          </w:tcPr>
          <w:p w14:paraId="70590C91" w14:textId="2D60C912" w:rsidR="00360F3A" w:rsidRDefault="00360F3A" w:rsidP="00360F3A">
            <w:pPr>
              <w:numPr>
                <w:ilvl w:val="0"/>
                <w:numId w:val="5"/>
              </w:numPr>
              <w:spacing w:after="0" w:line="240" w:lineRule="auto"/>
              <w:rPr>
                <w:rFonts w:cstheme="minorHAnsi"/>
                <w:sz w:val="24"/>
                <w:szCs w:val="24"/>
              </w:rPr>
            </w:pPr>
            <w:r>
              <w:rPr>
                <w:rFonts w:cstheme="minorHAnsi"/>
                <w:sz w:val="24"/>
                <w:szCs w:val="24"/>
              </w:rPr>
              <w:t>Visitors</w:t>
            </w:r>
            <w:r w:rsidR="008C06BC">
              <w:rPr>
                <w:rFonts w:cstheme="minorHAnsi"/>
                <w:sz w:val="24"/>
                <w:szCs w:val="24"/>
              </w:rPr>
              <w:t>/volunteers</w:t>
            </w:r>
            <w:r>
              <w:rPr>
                <w:rFonts w:cstheme="minorHAnsi"/>
                <w:sz w:val="24"/>
                <w:szCs w:val="24"/>
              </w:rPr>
              <w:t xml:space="preserve"> </w:t>
            </w:r>
            <w:r w:rsidRPr="00B56CAA">
              <w:rPr>
                <w:rFonts w:cstheme="minorHAnsi"/>
                <w:sz w:val="24"/>
                <w:szCs w:val="24"/>
              </w:rPr>
              <w:t xml:space="preserve">should </w:t>
            </w:r>
            <w:r>
              <w:rPr>
                <w:rFonts w:cstheme="minorHAnsi"/>
                <w:sz w:val="24"/>
                <w:szCs w:val="24"/>
              </w:rPr>
              <w:t>not use or put anything on social media relating the academy.</w:t>
            </w:r>
          </w:p>
          <w:p w14:paraId="234419F4" w14:textId="1E9F5257" w:rsidR="00360F3A" w:rsidRPr="005B6F8C" w:rsidRDefault="00360F3A" w:rsidP="00360F3A">
            <w:pPr>
              <w:numPr>
                <w:ilvl w:val="0"/>
                <w:numId w:val="5"/>
              </w:numPr>
              <w:spacing w:after="0" w:line="240" w:lineRule="auto"/>
              <w:rPr>
                <w:rFonts w:cstheme="minorHAnsi"/>
                <w:sz w:val="24"/>
                <w:szCs w:val="24"/>
              </w:rPr>
            </w:pPr>
            <w:r w:rsidRPr="00B56CAA">
              <w:rPr>
                <w:rFonts w:cstheme="minorHAnsi"/>
                <w:sz w:val="24"/>
                <w:szCs w:val="24"/>
              </w:rPr>
              <w:t xml:space="preserve"> In line with safeguarding documents and </w:t>
            </w:r>
            <w:r>
              <w:rPr>
                <w:rFonts w:cstheme="minorHAnsi"/>
                <w:sz w:val="24"/>
                <w:szCs w:val="24"/>
              </w:rPr>
              <w:t>academy</w:t>
            </w:r>
            <w:r w:rsidRPr="00B56CAA">
              <w:rPr>
                <w:rFonts w:cstheme="minorHAnsi"/>
                <w:sz w:val="24"/>
                <w:szCs w:val="24"/>
              </w:rPr>
              <w:t xml:space="preserve"> policy, </w:t>
            </w:r>
            <w:r>
              <w:rPr>
                <w:rFonts w:cstheme="minorHAnsi"/>
                <w:sz w:val="24"/>
                <w:szCs w:val="24"/>
              </w:rPr>
              <w:t>visitors</w:t>
            </w:r>
            <w:r w:rsidR="008C06BC">
              <w:rPr>
                <w:rFonts w:cstheme="minorHAnsi"/>
                <w:sz w:val="24"/>
                <w:szCs w:val="24"/>
              </w:rPr>
              <w:t>/volunteers</w:t>
            </w:r>
            <w:r w:rsidRPr="00B56CAA">
              <w:rPr>
                <w:rFonts w:cstheme="minorHAnsi"/>
                <w:sz w:val="24"/>
                <w:szCs w:val="24"/>
              </w:rPr>
              <w:t xml:space="preserve"> should understand confidentiality within </w:t>
            </w:r>
            <w:r>
              <w:rPr>
                <w:rFonts w:cstheme="minorHAnsi"/>
                <w:sz w:val="24"/>
                <w:szCs w:val="24"/>
              </w:rPr>
              <w:t>the academy and their role</w:t>
            </w:r>
            <w:r w:rsidRPr="00B56CAA">
              <w:rPr>
                <w:rFonts w:cstheme="minorHAnsi"/>
                <w:sz w:val="24"/>
                <w:szCs w:val="24"/>
              </w:rPr>
              <w:t>. Any queries or concerns about confidentiality/social media s</w:t>
            </w:r>
            <w:r>
              <w:rPr>
                <w:rFonts w:cstheme="minorHAnsi"/>
                <w:sz w:val="24"/>
                <w:szCs w:val="24"/>
              </w:rPr>
              <w:t>hould be directed to the class teacher or Headteacher</w:t>
            </w:r>
            <w:r w:rsidRPr="00B56CAA">
              <w:rPr>
                <w:rFonts w:cstheme="minorHAnsi"/>
                <w:sz w:val="24"/>
                <w:szCs w:val="24"/>
              </w:rPr>
              <w:t xml:space="preserve"> at </w:t>
            </w:r>
            <w:r>
              <w:rPr>
                <w:rFonts w:cstheme="minorHAnsi"/>
                <w:sz w:val="24"/>
                <w:szCs w:val="24"/>
              </w:rPr>
              <w:t>any point during the</w:t>
            </w:r>
            <w:r w:rsidR="008C06BC">
              <w:rPr>
                <w:rFonts w:cstheme="minorHAnsi"/>
                <w:sz w:val="24"/>
                <w:szCs w:val="24"/>
              </w:rPr>
              <w:t>ir</w:t>
            </w:r>
            <w:r w:rsidRPr="00B56CAA">
              <w:rPr>
                <w:rFonts w:cstheme="minorHAnsi"/>
                <w:sz w:val="24"/>
                <w:szCs w:val="24"/>
              </w:rPr>
              <w:t xml:space="preserve"> time in </w:t>
            </w:r>
            <w:r>
              <w:rPr>
                <w:rFonts w:cstheme="minorHAnsi"/>
                <w:sz w:val="24"/>
                <w:szCs w:val="24"/>
              </w:rPr>
              <w:t>the academy</w:t>
            </w:r>
            <w:r w:rsidRPr="00B56CAA">
              <w:rPr>
                <w:rFonts w:cstheme="minorHAnsi"/>
                <w:sz w:val="24"/>
                <w:szCs w:val="24"/>
              </w:rPr>
              <w:t>.</w:t>
            </w:r>
          </w:p>
        </w:tc>
        <w:tc>
          <w:tcPr>
            <w:tcW w:w="1985" w:type="dxa"/>
            <w:shd w:val="clear" w:color="auto" w:fill="auto"/>
          </w:tcPr>
          <w:p w14:paraId="06A4621D" w14:textId="77777777" w:rsidR="00360F3A" w:rsidRPr="00B56CAA" w:rsidRDefault="00360F3A" w:rsidP="00E84A8A">
            <w:pPr>
              <w:rPr>
                <w:rFonts w:cstheme="minorHAnsi"/>
                <w:sz w:val="24"/>
                <w:szCs w:val="24"/>
              </w:rPr>
            </w:pPr>
          </w:p>
        </w:tc>
      </w:tr>
      <w:tr w:rsidR="00360F3A" w:rsidRPr="00B56CAA" w14:paraId="44820198" w14:textId="77777777" w:rsidTr="00E84A8A">
        <w:trPr>
          <w:trHeight w:val="277"/>
        </w:trPr>
        <w:tc>
          <w:tcPr>
            <w:tcW w:w="9923" w:type="dxa"/>
            <w:gridSpan w:val="4"/>
            <w:shd w:val="clear" w:color="auto" w:fill="D5DCE4" w:themeFill="text2" w:themeFillTint="33"/>
          </w:tcPr>
          <w:p w14:paraId="270D4E4F" w14:textId="77777777" w:rsidR="00360F3A" w:rsidRPr="00B56CAA" w:rsidRDefault="00360F3A" w:rsidP="00E84A8A">
            <w:pPr>
              <w:rPr>
                <w:rFonts w:cstheme="minorHAnsi"/>
                <w:sz w:val="24"/>
                <w:szCs w:val="24"/>
              </w:rPr>
            </w:pPr>
            <w:r w:rsidRPr="00B56CAA">
              <w:rPr>
                <w:rFonts w:cstheme="minorHAnsi"/>
                <w:b/>
                <w:sz w:val="24"/>
                <w:szCs w:val="24"/>
              </w:rPr>
              <w:t>Medical needs</w:t>
            </w:r>
          </w:p>
        </w:tc>
      </w:tr>
      <w:tr w:rsidR="00360F3A" w:rsidRPr="00B56CAA" w14:paraId="1D94B7CE" w14:textId="77777777" w:rsidTr="00E84A8A">
        <w:trPr>
          <w:trHeight w:val="1220"/>
        </w:trPr>
        <w:tc>
          <w:tcPr>
            <w:tcW w:w="2009" w:type="dxa"/>
            <w:shd w:val="clear" w:color="auto" w:fill="auto"/>
          </w:tcPr>
          <w:p w14:paraId="4A83F657" w14:textId="77777777" w:rsidR="00360F3A" w:rsidRPr="00B56CAA" w:rsidRDefault="00360F3A" w:rsidP="00E84A8A">
            <w:pPr>
              <w:rPr>
                <w:rFonts w:cstheme="minorHAnsi"/>
                <w:sz w:val="24"/>
                <w:szCs w:val="24"/>
              </w:rPr>
            </w:pPr>
            <w:r w:rsidRPr="00B56CAA">
              <w:rPr>
                <w:rFonts w:cstheme="minorHAnsi"/>
                <w:sz w:val="24"/>
                <w:szCs w:val="24"/>
              </w:rPr>
              <w:t>Allergies</w:t>
            </w:r>
          </w:p>
          <w:p w14:paraId="438E4471" w14:textId="77777777" w:rsidR="00360F3A" w:rsidRPr="00B56CAA" w:rsidRDefault="00360F3A" w:rsidP="00E84A8A">
            <w:pPr>
              <w:rPr>
                <w:rFonts w:cstheme="minorHAnsi"/>
                <w:sz w:val="24"/>
                <w:szCs w:val="24"/>
              </w:rPr>
            </w:pPr>
          </w:p>
          <w:p w14:paraId="43E47EEA" w14:textId="77777777" w:rsidR="00360F3A" w:rsidRPr="00B56CAA" w:rsidRDefault="00360F3A" w:rsidP="00E84A8A">
            <w:pPr>
              <w:rPr>
                <w:rFonts w:cstheme="minorHAnsi"/>
                <w:sz w:val="24"/>
                <w:szCs w:val="24"/>
              </w:rPr>
            </w:pPr>
          </w:p>
        </w:tc>
        <w:tc>
          <w:tcPr>
            <w:tcW w:w="5929" w:type="dxa"/>
            <w:gridSpan w:val="2"/>
            <w:shd w:val="clear" w:color="auto" w:fill="auto"/>
          </w:tcPr>
          <w:p w14:paraId="2FE5A502" w14:textId="7824858B" w:rsidR="00360F3A" w:rsidRPr="005B6F8C" w:rsidRDefault="00360F3A" w:rsidP="00360F3A">
            <w:pPr>
              <w:pStyle w:val="ListParagraph"/>
              <w:numPr>
                <w:ilvl w:val="0"/>
                <w:numId w:val="9"/>
              </w:numPr>
              <w:spacing w:after="200" w:line="276" w:lineRule="auto"/>
              <w:rPr>
                <w:rFonts w:cstheme="minorHAnsi"/>
                <w:sz w:val="24"/>
                <w:szCs w:val="24"/>
              </w:rPr>
            </w:pPr>
            <w:r>
              <w:rPr>
                <w:rFonts w:cstheme="minorHAnsi"/>
                <w:sz w:val="24"/>
                <w:szCs w:val="24"/>
              </w:rPr>
              <w:t>If a visito</w:t>
            </w:r>
            <w:r w:rsidRPr="005B6F8C">
              <w:rPr>
                <w:rFonts w:cstheme="minorHAnsi"/>
                <w:sz w:val="24"/>
                <w:szCs w:val="24"/>
              </w:rPr>
              <w:t>r</w:t>
            </w:r>
            <w:r w:rsidR="008C06BC">
              <w:rPr>
                <w:rFonts w:cstheme="minorHAnsi"/>
                <w:sz w:val="24"/>
                <w:szCs w:val="24"/>
              </w:rPr>
              <w:t>/volunteer</w:t>
            </w:r>
            <w:r w:rsidRPr="005B6F8C">
              <w:rPr>
                <w:rFonts w:cstheme="minorHAnsi"/>
                <w:sz w:val="24"/>
                <w:szCs w:val="24"/>
              </w:rPr>
              <w:t xml:space="preserve"> has any allergies that may affect their time spent in </w:t>
            </w:r>
            <w:r>
              <w:rPr>
                <w:rFonts w:cstheme="minorHAnsi"/>
                <w:sz w:val="24"/>
                <w:szCs w:val="24"/>
              </w:rPr>
              <w:t>the Academy, they must inform</w:t>
            </w:r>
            <w:r w:rsidRPr="005B6F8C">
              <w:rPr>
                <w:rFonts w:cstheme="minorHAnsi"/>
                <w:sz w:val="24"/>
                <w:szCs w:val="24"/>
              </w:rPr>
              <w:t xml:space="preserve"> the class teacher they are working alongside.</w:t>
            </w:r>
          </w:p>
          <w:p w14:paraId="17F81AF1" w14:textId="52DE5CD6" w:rsidR="00360F3A" w:rsidRPr="005B6F8C" w:rsidRDefault="00360F3A" w:rsidP="00360F3A">
            <w:pPr>
              <w:numPr>
                <w:ilvl w:val="0"/>
                <w:numId w:val="5"/>
              </w:numPr>
              <w:spacing w:after="0" w:line="240" w:lineRule="auto"/>
              <w:rPr>
                <w:rFonts w:cstheme="minorHAnsi"/>
                <w:sz w:val="24"/>
                <w:szCs w:val="24"/>
              </w:rPr>
            </w:pPr>
            <w:r w:rsidRPr="00B56CAA">
              <w:rPr>
                <w:rFonts w:cstheme="minorHAnsi"/>
                <w:sz w:val="24"/>
                <w:szCs w:val="24"/>
              </w:rPr>
              <w:t xml:space="preserve">Any medications that the </w:t>
            </w:r>
            <w:r>
              <w:rPr>
                <w:rFonts w:cstheme="minorHAnsi"/>
                <w:sz w:val="24"/>
                <w:szCs w:val="24"/>
              </w:rPr>
              <w:t xml:space="preserve">Academy visitor </w:t>
            </w:r>
            <w:r w:rsidR="008C06BC">
              <w:rPr>
                <w:rFonts w:cstheme="minorHAnsi"/>
                <w:sz w:val="24"/>
                <w:szCs w:val="24"/>
              </w:rPr>
              <w:t xml:space="preserve">or volunteer </w:t>
            </w:r>
            <w:r w:rsidRPr="00B56CAA">
              <w:rPr>
                <w:rFonts w:cstheme="minorHAnsi"/>
                <w:sz w:val="24"/>
                <w:szCs w:val="24"/>
              </w:rPr>
              <w:t xml:space="preserve">requires during the </w:t>
            </w:r>
            <w:proofErr w:type="gramStart"/>
            <w:r>
              <w:rPr>
                <w:rFonts w:cstheme="minorHAnsi"/>
                <w:sz w:val="24"/>
                <w:szCs w:val="24"/>
              </w:rPr>
              <w:t>Academy</w:t>
            </w:r>
            <w:r w:rsidRPr="00B56CAA">
              <w:rPr>
                <w:rFonts w:cstheme="minorHAnsi"/>
                <w:sz w:val="24"/>
                <w:szCs w:val="24"/>
              </w:rPr>
              <w:t xml:space="preserve"> day</w:t>
            </w:r>
            <w:proofErr w:type="gramEnd"/>
            <w:r w:rsidRPr="00B56CAA">
              <w:rPr>
                <w:rFonts w:cstheme="minorHAnsi"/>
                <w:sz w:val="24"/>
                <w:szCs w:val="24"/>
              </w:rPr>
              <w:t xml:space="preserve"> should be </w:t>
            </w:r>
            <w:r>
              <w:rPr>
                <w:rFonts w:cstheme="minorHAnsi"/>
                <w:sz w:val="24"/>
                <w:szCs w:val="24"/>
              </w:rPr>
              <w:t>kept securely with the</w:t>
            </w:r>
            <w:r w:rsidR="008C06BC">
              <w:rPr>
                <w:rFonts w:cstheme="minorHAnsi"/>
                <w:sz w:val="24"/>
                <w:szCs w:val="24"/>
              </w:rPr>
              <w:t>m</w:t>
            </w:r>
            <w:r>
              <w:rPr>
                <w:rFonts w:cstheme="minorHAnsi"/>
                <w:sz w:val="24"/>
                <w:szCs w:val="24"/>
              </w:rPr>
              <w:t xml:space="preserve"> and not left anywhere that a pupil may access it</w:t>
            </w:r>
            <w:r w:rsidRPr="00B56CAA">
              <w:rPr>
                <w:rFonts w:cstheme="minorHAnsi"/>
                <w:sz w:val="24"/>
                <w:szCs w:val="24"/>
              </w:rPr>
              <w:t>.</w:t>
            </w:r>
          </w:p>
        </w:tc>
        <w:tc>
          <w:tcPr>
            <w:tcW w:w="1985" w:type="dxa"/>
            <w:shd w:val="clear" w:color="auto" w:fill="auto"/>
          </w:tcPr>
          <w:p w14:paraId="242E4188" w14:textId="77777777" w:rsidR="00360F3A" w:rsidRPr="00B56CAA" w:rsidRDefault="00360F3A" w:rsidP="00E84A8A">
            <w:pPr>
              <w:rPr>
                <w:rFonts w:cstheme="minorHAnsi"/>
                <w:sz w:val="24"/>
                <w:szCs w:val="24"/>
              </w:rPr>
            </w:pPr>
          </w:p>
        </w:tc>
      </w:tr>
      <w:tr w:rsidR="00360F3A" w:rsidRPr="00B56CAA" w14:paraId="032DEC5D" w14:textId="77777777" w:rsidTr="00E84A8A">
        <w:trPr>
          <w:trHeight w:val="1353"/>
        </w:trPr>
        <w:tc>
          <w:tcPr>
            <w:tcW w:w="2009" w:type="dxa"/>
            <w:shd w:val="clear" w:color="auto" w:fill="auto"/>
          </w:tcPr>
          <w:p w14:paraId="6D5C128E" w14:textId="77777777" w:rsidR="00360F3A" w:rsidRPr="00B56CAA" w:rsidRDefault="00360F3A" w:rsidP="00E84A8A">
            <w:pPr>
              <w:rPr>
                <w:rFonts w:cstheme="minorHAnsi"/>
                <w:sz w:val="24"/>
                <w:szCs w:val="24"/>
              </w:rPr>
            </w:pPr>
            <w:r w:rsidRPr="00B56CAA">
              <w:rPr>
                <w:rFonts w:cstheme="minorHAnsi"/>
                <w:sz w:val="24"/>
                <w:szCs w:val="24"/>
              </w:rPr>
              <w:t>Other medical needs</w:t>
            </w:r>
          </w:p>
        </w:tc>
        <w:tc>
          <w:tcPr>
            <w:tcW w:w="5929" w:type="dxa"/>
            <w:gridSpan w:val="2"/>
            <w:shd w:val="clear" w:color="auto" w:fill="auto"/>
          </w:tcPr>
          <w:p w14:paraId="0040BEB0" w14:textId="77777777" w:rsidR="00360F3A" w:rsidRPr="00B56CAA" w:rsidRDefault="00360F3A" w:rsidP="00E84A8A">
            <w:pPr>
              <w:rPr>
                <w:rFonts w:cstheme="minorHAnsi"/>
                <w:sz w:val="24"/>
                <w:szCs w:val="24"/>
              </w:rPr>
            </w:pPr>
          </w:p>
        </w:tc>
        <w:tc>
          <w:tcPr>
            <w:tcW w:w="1985" w:type="dxa"/>
            <w:shd w:val="clear" w:color="auto" w:fill="auto"/>
          </w:tcPr>
          <w:p w14:paraId="4EE00508" w14:textId="77777777" w:rsidR="00360F3A" w:rsidRPr="00B56CAA" w:rsidRDefault="00360F3A" w:rsidP="00E84A8A">
            <w:pPr>
              <w:rPr>
                <w:rFonts w:cstheme="minorHAnsi"/>
                <w:sz w:val="24"/>
                <w:szCs w:val="24"/>
              </w:rPr>
            </w:pPr>
          </w:p>
        </w:tc>
      </w:tr>
      <w:tr w:rsidR="00360F3A" w:rsidRPr="00B56CAA" w14:paraId="5FD93AB0" w14:textId="77777777" w:rsidTr="00E84A8A">
        <w:trPr>
          <w:trHeight w:val="269"/>
        </w:trPr>
        <w:tc>
          <w:tcPr>
            <w:tcW w:w="9923" w:type="dxa"/>
            <w:gridSpan w:val="4"/>
            <w:shd w:val="clear" w:color="auto" w:fill="D5DCE4" w:themeFill="text2" w:themeFillTint="33"/>
          </w:tcPr>
          <w:p w14:paraId="13D14F3B" w14:textId="77777777" w:rsidR="00360F3A" w:rsidRPr="00B56CAA" w:rsidRDefault="00360F3A" w:rsidP="00E84A8A">
            <w:pPr>
              <w:rPr>
                <w:rFonts w:cstheme="minorHAnsi"/>
                <w:sz w:val="24"/>
                <w:szCs w:val="24"/>
              </w:rPr>
            </w:pPr>
            <w:r w:rsidRPr="00B56CAA">
              <w:rPr>
                <w:rFonts w:cstheme="minorHAnsi"/>
                <w:b/>
                <w:sz w:val="24"/>
                <w:szCs w:val="24"/>
              </w:rPr>
              <w:t>Additional</w:t>
            </w:r>
          </w:p>
        </w:tc>
      </w:tr>
      <w:tr w:rsidR="00360F3A" w:rsidRPr="00B56CAA" w14:paraId="29B89A4E" w14:textId="77777777" w:rsidTr="00E84A8A">
        <w:trPr>
          <w:trHeight w:val="1657"/>
        </w:trPr>
        <w:tc>
          <w:tcPr>
            <w:tcW w:w="2009" w:type="dxa"/>
            <w:shd w:val="clear" w:color="auto" w:fill="auto"/>
          </w:tcPr>
          <w:p w14:paraId="2BAD61E2" w14:textId="77777777" w:rsidR="00360F3A" w:rsidRPr="00B56CAA" w:rsidRDefault="00360F3A" w:rsidP="00E84A8A">
            <w:pPr>
              <w:rPr>
                <w:rFonts w:cstheme="minorHAnsi"/>
                <w:sz w:val="24"/>
                <w:szCs w:val="24"/>
              </w:rPr>
            </w:pPr>
          </w:p>
        </w:tc>
        <w:tc>
          <w:tcPr>
            <w:tcW w:w="5929" w:type="dxa"/>
            <w:gridSpan w:val="2"/>
            <w:shd w:val="clear" w:color="auto" w:fill="auto"/>
          </w:tcPr>
          <w:p w14:paraId="3590DCD1" w14:textId="77777777" w:rsidR="00360F3A" w:rsidRPr="00B56CAA" w:rsidRDefault="00360F3A" w:rsidP="00E84A8A">
            <w:pPr>
              <w:rPr>
                <w:rFonts w:cstheme="minorHAnsi"/>
                <w:sz w:val="24"/>
                <w:szCs w:val="24"/>
              </w:rPr>
            </w:pPr>
          </w:p>
        </w:tc>
        <w:tc>
          <w:tcPr>
            <w:tcW w:w="1985" w:type="dxa"/>
            <w:shd w:val="clear" w:color="auto" w:fill="auto"/>
          </w:tcPr>
          <w:p w14:paraId="1173FCDE" w14:textId="77777777" w:rsidR="00360F3A" w:rsidRPr="00B56CAA" w:rsidRDefault="00360F3A" w:rsidP="00E84A8A">
            <w:pPr>
              <w:rPr>
                <w:rFonts w:cstheme="minorHAnsi"/>
                <w:sz w:val="24"/>
                <w:szCs w:val="24"/>
              </w:rPr>
            </w:pPr>
          </w:p>
        </w:tc>
      </w:tr>
    </w:tbl>
    <w:p w14:paraId="2A046B05" w14:textId="77777777" w:rsidR="00360F3A" w:rsidRPr="00B56CAA" w:rsidRDefault="00360F3A" w:rsidP="00360F3A">
      <w:pPr>
        <w:rPr>
          <w:rFonts w:cstheme="minorHAnsi"/>
          <w:sz w:val="24"/>
          <w:szCs w:val="24"/>
        </w:rPr>
      </w:pPr>
      <w:r w:rsidRPr="00B56CAA">
        <w:rPr>
          <w:rFonts w:cstheme="minorHAnsi"/>
          <w:sz w:val="24"/>
          <w:szCs w:val="24"/>
        </w:rPr>
        <w:br w:type="page"/>
      </w:r>
    </w:p>
    <w:p w14:paraId="6679513F" w14:textId="3987121A" w:rsidR="00EB5E04" w:rsidRPr="00726BC9" w:rsidRDefault="00EB5E04" w:rsidP="00EB5E04">
      <w:pPr>
        <w:pStyle w:val="Heading1"/>
        <w:rPr>
          <w:rFonts w:asciiTheme="minorHAnsi" w:hAnsiTheme="minorHAnsi"/>
          <w:sz w:val="32"/>
        </w:rPr>
      </w:pPr>
      <w:r w:rsidRPr="00726BC9">
        <w:rPr>
          <w:rFonts w:asciiTheme="minorHAnsi" w:hAnsiTheme="minorHAnsi"/>
          <w:sz w:val="32"/>
        </w:rPr>
        <w:t>Guide to Induction –</w:t>
      </w:r>
      <w:r w:rsidR="008C06BC">
        <w:rPr>
          <w:rFonts w:asciiTheme="minorHAnsi" w:hAnsiTheme="minorHAnsi"/>
          <w:sz w:val="32"/>
        </w:rPr>
        <w:t xml:space="preserve"> Regular</w:t>
      </w:r>
      <w:r w:rsidRPr="00726BC9">
        <w:rPr>
          <w:rFonts w:asciiTheme="minorHAnsi" w:hAnsiTheme="minorHAnsi"/>
          <w:sz w:val="32"/>
        </w:rPr>
        <w:t xml:space="preserve"> School Based </w:t>
      </w:r>
      <w:r>
        <w:rPr>
          <w:rFonts w:asciiTheme="minorHAnsi" w:hAnsiTheme="minorHAnsi"/>
          <w:sz w:val="32"/>
        </w:rPr>
        <w:t>Volunteers</w:t>
      </w:r>
    </w:p>
    <w:p w14:paraId="572ED3AC" w14:textId="77777777" w:rsidR="00EB5E04" w:rsidRDefault="00EB5E04" w:rsidP="00EB5E04">
      <w:pPr>
        <w:jc w:val="both"/>
        <w:rPr>
          <w:lang w:val="en-US" w:bidi="en-US"/>
        </w:rPr>
      </w:pPr>
      <w:r w:rsidRPr="5A95B2D9">
        <w:rPr>
          <w:lang w:val="en-US" w:bidi="en-US"/>
        </w:rPr>
        <w:t xml:space="preserve">As a Trust, we aim to ensure all </w:t>
      </w:r>
      <w:r>
        <w:rPr>
          <w:lang w:val="en-US" w:bidi="en-US"/>
        </w:rPr>
        <w:t>volunteers</w:t>
      </w:r>
      <w:r w:rsidRPr="5A95B2D9">
        <w:rPr>
          <w:lang w:val="en-US" w:bidi="en-US"/>
        </w:rPr>
        <w:t xml:space="preserve"> are properly welcomed, that they are given full and effective information that allows them to settle quickly into their </w:t>
      </w:r>
      <w:r>
        <w:rPr>
          <w:lang w:val="en-US" w:bidi="en-US"/>
        </w:rPr>
        <w:t xml:space="preserve">volunteer </w:t>
      </w:r>
      <w:r w:rsidRPr="5A95B2D9">
        <w:rPr>
          <w:lang w:val="en-US" w:bidi="en-US"/>
        </w:rPr>
        <w:t xml:space="preserve">role and </w:t>
      </w:r>
      <w:r>
        <w:rPr>
          <w:lang w:val="en-US" w:bidi="en-US"/>
        </w:rPr>
        <w:t>be provided with all necessary statutory training</w:t>
      </w:r>
      <w:r w:rsidRPr="5A95B2D9">
        <w:rPr>
          <w:lang w:val="en-US" w:bidi="en-US"/>
        </w:rPr>
        <w:t xml:space="preserve">. </w:t>
      </w:r>
    </w:p>
    <w:p w14:paraId="3A7B5C01" w14:textId="77777777" w:rsidR="00EB5E04" w:rsidRDefault="00EB5E04" w:rsidP="00EB5E04">
      <w:pPr>
        <w:jc w:val="both"/>
        <w:rPr>
          <w:lang w:val="en-US" w:bidi="en-US"/>
        </w:rPr>
      </w:pPr>
    </w:p>
    <w:p w14:paraId="7E1EFDDD" w14:textId="4B0B021E" w:rsidR="00EB5E04" w:rsidRDefault="00EB5E04" w:rsidP="00EB5E04">
      <w:pPr>
        <w:jc w:val="both"/>
        <w:rPr>
          <w:lang w:val="en-US" w:bidi="en-US"/>
        </w:rPr>
      </w:pPr>
      <w:r>
        <w:rPr>
          <w:lang w:val="en-US" w:bidi="en-US"/>
        </w:rPr>
        <w:t xml:space="preserve">The checklist below is designed to assist with inducting new volunteers ensure all the key information is covered and they feel comfortable with their time in the school. </w:t>
      </w:r>
    </w:p>
    <w:p w14:paraId="05FDF030" w14:textId="77777777" w:rsidR="00EB5E04" w:rsidRDefault="00EB5E04" w:rsidP="00EB5E04">
      <w:pPr>
        <w:jc w:val="both"/>
        <w:rPr>
          <w:noProof/>
          <w:lang w:eastAsia="en-GB"/>
        </w:rPr>
      </w:pPr>
    </w:p>
    <w:p w14:paraId="79F4204D" w14:textId="77777777" w:rsidR="00EB5E04" w:rsidRPr="00241859" w:rsidRDefault="00EB5E04" w:rsidP="00EB5E04">
      <w:pPr>
        <w:pStyle w:val="Heading1"/>
        <w:numPr>
          <w:ilvl w:val="0"/>
          <w:numId w:val="10"/>
        </w:numPr>
        <w:ind w:left="0"/>
        <w:rPr>
          <w:rFonts w:asciiTheme="minorHAnsi" w:hAnsiTheme="minorHAnsi"/>
        </w:rPr>
      </w:pPr>
      <w:r>
        <w:rPr>
          <w:rFonts w:asciiTheme="minorHAnsi" w:hAnsiTheme="minorHAnsi"/>
          <w:sz w:val="22"/>
        </w:rPr>
        <w:t xml:space="preserve"> </w:t>
      </w:r>
      <w:r w:rsidRPr="00241859">
        <w:rPr>
          <w:rFonts w:asciiTheme="minorHAnsi" w:hAnsiTheme="minorHAnsi"/>
        </w:rPr>
        <w:t>GETTING AROUND</w:t>
      </w:r>
      <w:r>
        <w:rPr>
          <w:rFonts w:asciiTheme="minorHAnsi" w:hAnsiTheme="minorHAnsi"/>
        </w:rPr>
        <w:t xml:space="preserve"> &amp; DAY ONE BASICS </w:t>
      </w:r>
    </w:p>
    <w:tbl>
      <w:tblPr>
        <w:tblStyle w:val="TableGrid"/>
        <w:tblpPr w:leftFromText="180" w:rightFromText="180" w:vertAnchor="text" w:horzAnchor="margin" w:tblpXSpec="center" w:tblpY="98"/>
        <w:tblW w:w="10178" w:type="dxa"/>
        <w:tblLook w:val="04A0" w:firstRow="1" w:lastRow="0" w:firstColumn="1" w:lastColumn="0" w:noHBand="0" w:noVBand="1"/>
      </w:tblPr>
      <w:tblGrid>
        <w:gridCol w:w="5245"/>
        <w:gridCol w:w="2835"/>
        <w:gridCol w:w="2098"/>
      </w:tblGrid>
      <w:tr w:rsidR="00EB5E04" w:rsidRPr="00A05F71" w14:paraId="2BFA2873" w14:textId="77777777" w:rsidTr="00EB5E04">
        <w:tc>
          <w:tcPr>
            <w:tcW w:w="5245" w:type="dxa"/>
            <w:shd w:val="clear" w:color="auto" w:fill="auto"/>
          </w:tcPr>
          <w:p w14:paraId="1DF866EE" w14:textId="77777777" w:rsidR="00EB5E04" w:rsidRPr="00A05F71" w:rsidRDefault="00EB5E04" w:rsidP="00EB5E04">
            <w:pPr>
              <w:spacing w:before="120" w:after="120"/>
              <w:ind w:left="113" w:right="113"/>
              <w:jc w:val="center"/>
              <w:rPr>
                <w:b/>
                <w:color w:val="44546A" w:themeColor="text2"/>
              </w:rPr>
            </w:pPr>
            <w:r w:rsidRPr="00A05F71">
              <w:rPr>
                <w:b/>
                <w:color w:val="44546A" w:themeColor="text2"/>
              </w:rPr>
              <w:t>Item</w:t>
            </w:r>
          </w:p>
        </w:tc>
        <w:tc>
          <w:tcPr>
            <w:tcW w:w="2835" w:type="dxa"/>
            <w:shd w:val="clear" w:color="auto" w:fill="auto"/>
          </w:tcPr>
          <w:p w14:paraId="5D918483" w14:textId="77777777" w:rsidR="00EB5E04" w:rsidRPr="00A05F71" w:rsidRDefault="00EB5E04" w:rsidP="00EB5E04">
            <w:pPr>
              <w:spacing w:before="120" w:after="120"/>
              <w:ind w:left="113" w:right="113"/>
              <w:jc w:val="center"/>
              <w:rPr>
                <w:b/>
                <w:color w:val="44546A" w:themeColor="text2"/>
              </w:rPr>
            </w:pPr>
            <w:r w:rsidRPr="00A05F71">
              <w:rPr>
                <w:b/>
                <w:color w:val="44546A" w:themeColor="text2"/>
              </w:rPr>
              <w:t>How/Who</w:t>
            </w:r>
            <w:r>
              <w:rPr>
                <w:b/>
                <w:color w:val="44546A" w:themeColor="text2"/>
              </w:rPr>
              <w:t xml:space="preserve"> </w:t>
            </w:r>
            <w:r w:rsidRPr="00A05F71">
              <w:rPr>
                <w:b/>
                <w:color w:val="44546A" w:themeColor="text2"/>
              </w:rPr>
              <w:t>(suggested)</w:t>
            </w:r>
          </w:p>
        </w:tc>
        <w:tc>
          <w:tcPr>
            <w:tcW w:w="2098" w:type="dxa"/>
            <w:shd w:val="clear" w:color="auto" w:fill="auto"/>
          </w:tcPr>
          <w:p w14:paraId="32957D71" w14:textId="77777777" w:rsidR="00EB5E04" w:rsidRPr="00A05F71" w:rsidRDefault="00EB5E04" w:rsidP="00EB5E04">
            <w:pPr>
              <w:spacing w:before="120" w:after="120"/>
              <w:ind w:left="113" w:right="113"/>
              <w:jc w:val="center"/>
              <w:rPr>
                <w:b/>
                <w:color w:val="44546A" w:themeColor="text2"/>
              </w:rPr>
            </w:pPr>
            <w:r w:rsidRPr="00A05F71">
              <w:rPr>
                <w:b/>
                <w:color w:val="44546A" w:themeColor="text2"/>
              </w:rPr>
              <w:t>Date Completed &amp; Initials</w:t>
            </w:r>
          </w:p>
        </w:tc>
      </w:tr>
      <w:tr w:rsidR="00EB5E04" w:rsidRPr="00762E3F" w14:paraId="7CFFC57E" w14:textId="77777777" w:rsidTr="00EB5E04">
        <w:tc>
          <w:tcPr>
            <w:tcW w:w="5245" w:type="dxa"/>
          </w:tcPr>
          <w:p w14:paraId="36EE99CC" w14:textId="77777777" w:rsidR="00EB5E04" w:rsidRDefault="00EB5E04" w:rsidP="00EB5E04">
            <w:pPr>
              <w:spacing w:before="120" w:after="120"/>
              <w:ind w:left="57" w:right="57"/>
            </w:pPr>
            <w:r>
              <w:t xml:space="preserve">Day one forms – declaration of interests, next of kin, KCSIE part one etc. </w:t>
            </w:r>
          </w:p>
        </w:tc>
        <w:tc>
          <w:tcPr>
            <w:tcW w:w="2835" w:type="dxa"/>
          </w:tcPr>
          <w:p w14:paraId="7A8EEEAA" w14:textId="6F8A8FAC" w:rsidR="00EB5E04" w:rsidRPr="007510DA" w:rsidRDefault="00CC0044" w:rsidP="00EB5E04">
            <w:pPr>
              <w:spacing w:before="120" w:after="120"/>
              <w:ind w:left="57" w:right="57"/>
              <w:jc w:val="center"/>
            </w:pPr>
            <w:r>
              <w:t>OFFICE MANAGER</w:t>
            </w:r>
          </w:p>
        </w:tc>
        <w:tc>
          <w:tcPr>
            <w:tcW w:w="2098" w:type="dxa"/>
          </w:tcPr>
          <w:p w14:paraId="5866DB81" w14:textId="77777777" w:rsidR="00EB5E04" w:rsidRPr="00762E3F" w:rsidRDefault="00EB5E04" w:rsidP="00EB5E04">
            <w:pPr>
              <w:spacing w:before="120" w:after="120"/>
              <w:ind w:left="57" w:right="57"/>
              <w:jc w:val="center"/>
            </w:pPr>
          </w:p>
        </w:tc>
      </w:tr>
      <w:tr w:rsidR="00EB5E04" w:rsidRPr="00762E3F" w14:paraId="6830FD36" w14:textId="77777777" w:rsidTr="00EB5E04">
        <w:tc>
          <w:tcPr>
            <w:tcW w:w="5245" w:type="dxa"/>
          </w:tcPr>
          <w:p w14:paraId="7B48669C" w14:textId="77777777" w:rsidR="00EB5E04" w:rsidRDefault="00EB5E04" w:rsidP="00EB5E04">
            <w:pPr>
              <w:spacing w:before="120" w:after="120"/>
              <w:ind w:left="57" w:right="57"/>
            </w:pPr>
            <w:r>
              <w:t>Ensure documentation complete in full – full name, address, contact details, next of kin, risk assessment in place if necessary</w:t>
            </w:r>
            <w:r w:rsidRPr="00B56B3C">
              <w:rPr>
                <w:b/>
                <w:bCs/>
              </w:rPr>
              <w:t>**</w:t>
            </w:r>
          </w:p>
          <w:p w14:paraId="239567FC" w14:textId="45F5244B" w:rsidR="00EB5E04" w:rsidRPr="00B56B3C" w:rsidRDefault="00EB5E04" w:rsidP="00EB5E04">
            <w:pPr>
              <w:spacing w:before="120" w:after="120"/>
              <w:ind w:left="57" w:right="57"/>
              <w:rPr>
                <w:b/>
                <w:bCs/>
              </w:rPr>
            </w:pPr>
            <w:r w:rsidRPr="00DA185B">
              <w:rPr>
                <w:b/>
                <w:bCs/>
                <w:color w:val="44546A" w:themeColor="text2"/>
              </w:rPr>
              <w:t>**</w:t>
            </w:r>
            <w:r w:rsidRPr="00DA185B">
              <w:rPr>
                <w:b/>
                <w:bCs/>
                <w:i/>
                <w:iCs/>
                <w:color w:val="44546A" w:themeColor="text2"/>
              </w:rPr>
              <w:t xml:space="preserve">please see </w:t>
            </w:r>
            <w:r w:rsidR="0041177A">
              <w:rPr>
                <w:b/>
                <w:bCs/>
                <w:i/>
                <w:iCs/>
                <w:color w:val="44546A" w:themeColor="text2"/>
              </w:rPr>
              <w:t>O</w:t>
            </w:r>
            <w:r w:rsidRPr="00DA185B">
              <w:rPr>
                <w:b/>
                <w:bCs/>
                <w:i/>
                <w:iCs/>
                <w:color w:val="44546A" w:themeColor="text2"/>
              </w:rPr>
              <w:t>M guidance for volunteers on p4 onwards</w:t>
            </w:r>
            <w:r w:rsidRPr="00DA185B">
              <w:rPr>
                <w:b/>
                <w:bCs/>
                <w:color w:val="44546A" w:themeColor="text2"/>
              </w:rPr>
              <w:t xml:space="preserve"> </w:t>
            </w:r>
          </w:p>
        </w:tc>
        <w:tc>
          <w:tcPr>
            <w:tcW w:w="2835" w:type="dxa"/>
          </w:tcPr>
          <w:p w14:paraId="35C2E505" w14:textId="465550D8" w:rsidR="00EB5E04" w:rsidRDefault="00CC0044" w:rsidP="00EB5E04">
            <w:pPr>
              <w:spacing w:before="120" w:after="120"/>
              <w:ind w:left="57" w:right="57"/>
              <w:jc w:val="center"/>
            </w:pPr>
            <w:r>
              <w:rPr>
                <w:color w:val="000000" w:themeColor="text1"/>
              </w:rPr>
              <w:t>OFFICE MANAGER</w:t>
            </w:r>
          </w:p>
        </w:tc>
        <w:tc>
          <w:tcPr>
            <w:tcW w:w="2098" w:type="dxa"/>
          </w:tcPr>
          <w:p w14:paraId="10D8CCAF" w14:textId="77777777" w:rsidR="00EB5E04" w:rsidRPr="00762E3F" w:rsidRDefault="00EB5E04" w:rsidP="00EB5E04">
            <w:pPr>
              <w:spacing w:before="120" w:after="120"/>
              <w:ind w:left="57" w:right="57"/>
              <w:jc w:val="center"/>
            </w:pPr>
          </w:p>
        </w:tc>
      </w:tr>
      <w:tr w:rsidR="00EB5E04" w:rsidRPr="00762E3F" w14:paraId="33DC0103" w14:textId="77777777" w:rsidTr="00EB5E04">
        <w:tc>
          <w:tcPr>
            <w:tcW w:w="5245" w:type="dxa"/>
          </w:tcPr>
          <w:p w14:paraId="3A6EDDD4" w14:textId="77777777" w:rsidR="00EB5E04" w:rsidRPr="00762E3F" w:rsidRDefault="00EB5E04" w:rsidP="00EB5E04">
            <w:pPr>
              <w:spacing w:before="120" w:after="120"/>
              <w:ind w:left="57" w:right="57"/>
            </w:pPr>
            <w:r>
              <w:t xml:space="preserve">Discuss Trust’s </w:t>
            </w:r>
            <w:r w:rsidRPr="007510DA">
              <w:t>Mission, vision and values</w:t>
            </w:r>
            <w:r>
              <w:t xml:space="preserve"> and academy’s aims and objectives</w:t>
            </w:r>
          </w:p>
        </w:tc>
        <w:tc>
          <w:tcPr>
            <w:tcW w:w="2835" w:type="dxa"/>
          </w:tcPr>
          <w:p w14:paraId="4A40E65B" w14:textId="77777777" w:rsidR="00EB5E04" w:rsidRPr="00762E3F" w:rsidRDefault="00EB5E04" w:rsidP="00EB5E04">
            <w:pPr>
              <w:spacing w:before="120" w:after="120"/>
              <w:ind w:left="57" w:right="57"/>
              <w:jc w:val="center"/>
            </w:pPr>
            <w:r w:rsidRPr="007510DA">
              <w:t>Line manager</w:t>
            </w:r>
          </w:p>
        </w:tc>
        <w:tc>
          <w:tcPr>
            <w:tcW w:w="2098" w:type="dxa"/>
          </w:tcPr>
          <w:p w14:paraId="36D210D1" w14:textId="77777777" w:rsidR="00EB5E04" w:rsidRPr="00762E3F" w:rsidRDefault="00EB5E04" w:rsidP="00EB5E04">
            <w:pPr>
              <w:spacing w:before="120" w:after="120"/>
              <w:ind w:left="57" w:right="57"/>
              <w:jc w:val="center"/>
            </w:pPr>
          </w:p>
        </w:tc>
      </w:tr>
      <w:tr w:rsidR="00EB5E04" w:rsidRPr="00762E3F" w14:paraId="03B3998C" w14:textId="77777777" w:rsidTr="00EB5E04">
        <w:tc>
          <w:tcPr>
            <w:tcW w:w="5245" w:type="dxa"/>
          </w:tcPr>
          <w:p w14:paraId="1A1F96D3" w14:textId="77777777" w:rsidR="00EB5E04" w:rsidRPr="00762E3F" w:rsidRDefault="00EB5E04" w:rsidP="00EB5E04">
            <w:pPr>
              <w:spacing w:before="120" w:after="120"/>
              <w:ind w:left="57" w:right="57"/>
            </w:pPr>
            <w:r w:rsidRPr="00241859">
              <w:t xml:space="preserve">Discuss </w:t>
            </w:r>
            <w:r>
              <w:t>expectation of volunteer</w:t>
            </w:r>
            <w:r w:rsidRPr="00241859">
              <w:t xml:space="preserve"> hours</w:t>
            </w:r>
            <w:r>
              <w:t xml:space="preserve"> – start and end times, agreed days</w:t>
            </w:r>
          </w:p>
        </w:tc>
        <w:tc>
          <w:tcPr>
            <w:tcW w:w="2835" w:type="dxa"/>
          </w:tcPr>
          <w:p w14:paraId="48E9E21C" w14:textId="16F8A3D4" w:rsidR="00EB5E04" w:rsidRPr="00762E3F" w:rsidRDefault="00CC0044" w:rsidP="00EB5E04">
            <w:pPr>
              <w:spacing w:before="120" w:after="120"/>
              <w:ind w:left="57" w:right="57"/>
              <w:jc w:val="center"/>
            </w:pPr>
            <w:r>
              <w:rPr>
                <w:color w:val="000000" w:themeColor="text1"/>
              </w:rPr>
              <w:t>OFFICE MANAGER</w:t>
            </w:r>
            <w:r w:rsidR="00EB5E04">
              <w:rPr>
                <w:color w:val="000000" w:themeColor="text1"/>
              </w:rPr>
              <w:t>/</w:t>
            </w:r>
            <w:r w:rsidR="00EB5E04" w:rsidRPr="00241859">
              <w:rPr>
                <w:color w:val="000000" w:themeColor="text1"/>
              </w:rPr>
              <w:t xml:space="preserve">Line </w:t>
            </w:r>
            <w:r w:rsidR="00EB5E04">
              <w:rPr>
                <w:color w:val="000000" w:themeColor="text1"/>
              </w:rPr>
              <w:t>M</w:t>
            </w:r>
            <w:r w:rsidR="00EB5E04" w:rsidRPr="00241859">
              <w:rPr>
                <w:color w:val="000000" w:themeColor="text1"/>
              </w:rPr>
              <w:t>anager</w:t>
            </w:r>
          </w:p>
        </w:tc>
        <w:tc>
          <w:tcPr>
            <w:tcW w:w="2098" w:type="dxa"/>
          </w:tcPr>
          <w:p w14:paraId="4F94349F" w14:textId="77777777" w:rsidR="00EB5E04" w:rsidRPr="00762E3F" w:rsidRDefault="00EB5E04" w:rsidP="00EB5E04">
            <w:pPr>
              <w:spacing w:before="120" w:after="120"/>
              <w:ind w:left="57" w:right="57"/>
              <w:jc w:val="center"/>
            </w:pPr>
          </w:p>
        </w:tc>
      </w:tr>
      <w:tr w:rsidR="00EB5E04" w:rsidRPr="00762E3F" w14:paraId="145C508A" w14:textId="77777777" w:rsidTr="00EB5E04">
        <w:tc>
          <w:tcPr>
            <w:tcW w:w="5245" w:type="dxa"/>
          </w:tcPr>
          <w:p w14:paraId="1C1644E9" w14:textId="77777777" w:rsidR="00EB5E04" w:rsidRPr="00762E3F" w:rsidRDefault="00EB5E04" w:rsidP="00EB5E04">
            <w:pPr>
              <w:spacing w:before="120" w:after="120"/>
              <w:ind w:left="57" w:right="57"/>
            </w:pPr>
            <w:r>
              <w:t>Conduct brief tour of the school e.g. fire exits, facilities, their volunteer area, fire points, location of first aid boxes</w:t>
            </w:r>
          </w:p>
        </w:tc>
        <w:tc>
          <w:tcPr>
            <w:tcW w:w="2835" w:type="dxa"/>
          </w:tcPr>
          <w:p w14:paraId="1D5E6933" w14:textId="4DEAC0D0" w:rsidR="00EB5E04" w:rsidRPr="00762E3F" w:rsidRDefault="00CC0044" w:rsidP="00EB5E04">
            <w:pPr>
              <w:jc w:val="center"/>
            </w:pPr>
            <w:r>
              <w:rPr>
                <w:color w:val="000000" w:themeColor="text1"/>
              </w:rPr>
              <w:t>OFFICE MANAGER</w:t>
            </w:r>
            <w:r w:rsidR="00EB5E04">
              <w:rPr>
                <w:color w:val="000000" w:themeColor="text1"/>
              </w:rPr>
              <w:t>/</w:t>
            </w:r>
            <w:r w:rsidR="00EB5E04" w:rsidRPr="00241859">
              <w:rPr>
                <w:color w:val="000000" w:themeColor="text1"/>
              </w:rPr>
              <w:t xml:space="preserve">Line </w:t>
            </w:r>
            <w:r w:rsidR="00EB5E04">
              <w:rPr>
                <w:color w:val="000000" w:themeColor="text1"/>
              </w:rPr>
              <w:t>M</w:t>
            </w:r>
            <w:r w:rsidR="00EB5E04" w:rsidRPr="00241859">
              <w:rPr>
                <w:color w:val="000000" w:themeColor="text1"/>
              </w:rPr>
              <w:t>anager</w:t>
            </w:r>
          </w:p>
        </w:tc>
        <w:tc>
          <w:tcPr>
            <w:tcW w:w="2098" w:type="dxa"/>
          </w:tcPr>
          <w:p w14:paraId="49F6991A" w14:textId="77777777" w:rsidR="00EB5E04" w:rsidRPr="00762E3F" w:rsidRDefault="00EB5E04" w:rsidP="00EB5E04">
            <w:pPr>
              <w:spacing w:before="120" w:after="120"/>
              <w:ind w:left="57" w:right="57"/>
              <w:jc w:val="center"/>
            </w:pPr>
          </w:p>
        </w:tc>
      </w:tr>
      <w:tr w:rsidR="00EB5E04" w:rsidRPr="00762E3F" w14:paraId="1FD46CD9" w14:textId="77777777" w:rsidTr="00EB5E04">
        <w:tc>
          <w:tcPr>
            <w:tcW w:w="5245" w:type="dxa"/>
          </w:tcPr>
          <w:p w14:paraId="348A8CA9" w14:textId="77777777" w:rsidR="00EB5E04" w:rsidRPr="00241859" w:rsidRDefault="00EB5E04" w:rsidP="00EB5E04">
            <w:pPr>
              <w:spacing w:before="120" w:after="120"/>
              <w:ind w:left="57" w:right="57"/>
              <w:rPr>
                <w:color w:val="000000" w:themeColor="text1"/>
              </w:rPr>
            </w:pPr>
            <w:r w:rsidRPr="00241859">
              <w:rPr>
                <w:color w:val="000000" w:themeColor="text1"/>
              </w:rPr>
              <w:t>Day One health and safety basics e.g. accident reporting/fire alarms, security, DSE assessment</w:t>
            </w:r>
            <w:r>
              <w:rPr>
                <w:color w:val="000000" w:themeColor="text1"/>
              </w:rPr>
              <w:t>, who to contact in an emergency</w:t>
            </w:r>
          </w:p>
        </w:tc>
        <w:tc>
          <w:tcPr>
            <w:tcW w:w="2835" w:type="dxa"/>
          </w:tcPr>
          <w:p w14:paraId="4242F0A8" w14:textId="3E594411" w:rsidR="00EB5E04" w:rsidRDefault="00CC0044" w:rsidP="00EB5E04">
            <w:pPr>
              <w:jc w:val="center"/>
              <w:rPr>
                <w:color w:val="000000" w:themeColor="text1"/>
              </w:rPr>
            </w:pPr>
            <w:r>
              <w:rPr>
                <w:color w:val="000000" w:themeColor="text1"/>
              </w:rPr>
              <w:t>OFFICE MANAGER</w:t>
            </w:r>
            <w:r w:rsidR="00EB5E04">
              <w:rPr>
                <w:color w:val="000000" w:themeColor="text1"/>
              </w:rPr>
              <w:t>/</w:t>
            </w:r>
            <w:r w:rsidR="00EB5E04" w:rsidRPr="00241859">
              <w:rPr>
                <w:color w:val="000000" w:themeColor="text1"/>
              </w:rPr>
              <w:t xml:space="preserve">Line </w:t>
            </w:r>
            <w:r w:rsidR="00EB5E04">
              <w:rPr>
                <w:color w:val="000000" w:themeColor="text1"/>
              </w:rPr>
              <w:t>M</w:t>
            </w:r>
            <w:r w:rsidR="00EB5E04" w:rsidRPr="00241859">
              <w:rPr>
                <w:color w:val="000000" w:themeColor="text1"/>
              </w:rPr>
              <w:t>anager</w:t>
            </w:r>
          </w:p>
        </w:tc>
        <w:tc>
          <w:tcPr>
            <w:tcW w:w="2098" w:type="dxa"/>
          </w:tcPr>
          <w:p w14:paraId="1D173EE4" w14:textId="77777777" w:rsidR="00EB5E04" w:rsidRPr="00762E3F" w:rsidRDefault="00EB5E04" w:rsidP="00EB5E04">
            <w:pPr>
              <w:spacing w:before="120" w:after="120"/>
              <w:ind w:left="57" w:right="57"/>
              <w:jc w:val="center"/>
            </w:pPr>
          </w:p>
        </w:tc>
      </w:tr>
    </w:tbl>
    <w:p w14:paraId="25881306" w14:textId="77777777" w:rsidR="00EB5E04" w:rsidRPr="00B2612C" w:rsidRDefault="00EB5E04" w:rsidP="00EB5E04">
      <w:pPr>
        <w:jc w:val="both"/>
        <w:rPr>
          <w:lang w:val="en-US" w:bidi="en-US"/>
        </w:rPr>
      </w:pPr>
    </w:p>
    <w:p w14:paraId="2453A382" w14:textId="77777777" w:rsidR="00EB5E04" w:rsidRDefault="00EB5E04" w:rsidP="00EB5E04">
      <w:pPr>
        <w:pStyle w:val="Heading1"/>
        <w:rPr>
          <w:rFonts w:asciiTheme="minorHAnsi" w:hAnsiTheme="minorHAnsi"/>
        </w:rPr>
      </w:pPr>
      <w:bookmarkStart w:id="3" w:name="_Toc464549811"/>
    </w:p>
    <w:p w14:paraId="19320BA8" w14:textId="77777777" w:rsidR="00EB5E04" w:rsidRPr="00EB5E04" w:rsidRDefault="00EB5E04" w:rsidP="00EB5E04">
      <w:pPr>
        <w:rPr>
          <w:lang w:val="en-US" w:bidi="en-US"/>
        </w:rPr>
      </w:pPr>
    </w:p>
    <w:p w14:paraId="37B46B8C" w14:textId="77777777" w:rsidR="00EB5E04" w:rsidRDefault="00EB5E04" w:rsidP="00EB5E04">
      <w:pPr>
        <w:pStyle w:val="Heading1"/>
        <w:numPr>
          <w:ilvl w:val="0"/>
          <w:numId w:val="10"/>
        </w:numPr>
        <w:ind w:left="0"/>
        <w:rPr>
          <w:rFonts w:asciiTheme="minorHAnsi" w:hAnsiTheme="minorHAnsi"/>
        </w:rPr>
      </w:pPr>
      <w:r>
        <w:rPr>
          <w:rFonts w:asciiTheme="minorHAnsi" w:hAnsiTheme="minorHAnsi"/>
        </w:rPr>
        <w:t>POLICIES</w:t>
      </w:r>
    </w:p>
    <w:tbl>
      <w:tblPr>
        <w:tblStyle w:val="TableGrid"/>
        <w:tblW w:w="10178" w:type="dxa"/>
        <w:tblInd w:w="-582" w:type="dxa"/>
        <w:tblLook w:val="04A0" w:firstRow="1" w:lastRow="0" w:firstColumn="1" w:lastColumn="0" w:noHBand="0" w:noVBand="1"/>
      </w:tblPr>
      <w:tblGrid>
        <w:gridCol w:w="5245"/>
        <w:gridCol w:w="2835"/>
        <w:gridCol w:w="2098"/>
      </w:tblGrid>
      <w:tr w:rsidR="00EB5E04" w:rsidRPr="00A05F71" w14:paraId="2508616F" w14:textId="77777777" w:rsidTr="00EB5E04">
        <w:tc>
          <w:tcPr>
            <w:tcW w:w="5245" w:type="dxa"/>
            <w:shd w:val="clear" w:color="auto" w:fill="auto"/>
          </w:tcPr>
          <w:p w14:paraId="1F8EB1FA" w14:textId="77777777" w:rsidR="00EB5E04" w:rsidRPr="00A05F71" w:rsidRDefault="00EB5E04" w:rsidP="006774BE">
            <w:pPr>
              <w:spacing w:before="120" w:after="120"/>
              <w:ind w:left="113" w:right="113"/>
              <w:jc w:val="center"/>
              <w:rPr>
                <w:b/>
                <w:color w:val="44546A" w:themeColor="text2"/>
              </w:rPr>
            </w:pPr>
            <w:r w:rsidRPr="00A05F71">
              <w:rPr>
                <w:b/>
                <w:color w:val="44546A" w:themeColor="text2"/>
              </w:rPr>
              <w:t>Item</w:t>
            </w:r>
          </w:p>
        </w:tc>
        <w:tc>
          <w:tcPr>
            <w:tcW w:w="2835" w:type="dxa"/>
            <w:shd w:val="clear" w:color="auto" w:fill="auto"/>
          </w:tcPr>
          <w:p w14:paraId="404E8EAD" w14:textId="77777777" w:rsidR="00EB5E04" w:rsidRPr="00A05F71" w:rsidRDefault="00EB5E04" w:rsidP="006774BE">
            <w:pPr>
              <w:spacing w:before="120" w:after="120"/>
              <w:ind w:left="113" w:right="113"/>
              <w:jc w:val="center"/>
              <w:rPr>
                <w:b/>
                <w:color w:val="44546A" w:themeColor="text2"/>
              </w:rPr>
            </w:pPr>
            <w:r w:rsidRPr="00A05F71">
              <w:rPr>
                <w:b/>
                <w:color w:val="44546A" w:themeColor="text2"/>
              </w:rPr>
              <w:t>How/Who</w:t>
            </w:r>
            <w:r>
              <w:rPr>
                <w:b/>
                <w:color w:val="44546A" w:themeColor="text2"/>
              </w:rPr>
              <w:t xml:space="preserve"> </w:t>
            </w:r>
            <w:r w:rsidRPr="00A05F71">
              <w:rPr>
                <w:b/>
                <w:color w:val="44546A" w:themeColor="text2"/>
              </w:rPr>
              <w:t>(suggested)</w:t>
            </w:r>
          </w:p>
        </w:tc>
        <w:tc>
          <w:tcPr>
            <w:tcW w:w="2098" w:type="dxa"/>
            <w:shd w:val="clear" w:color="auto" w:fill="auto"/>
          </w:tcPr>
          <w:p w14:paraId="20C447EF" w14:textId="77777777" w:rsidR="00EB5E04" w:rsidRPr="00A05F71" w:rsidRDefault="00EB5E04" w:rsidP="006774BE">
            <w:pPr>
              <w:spacing w:before="120" w:after="120"/>
              <w:ind w:left="113" w:right="113"/>
              <w:jc w:val="center"/>
              <w:rPr>
                <w:b/>
                <w:color w:val="44546A" w:themeColor="text2"/>
              </w:rPr>
            </w:pPr>
            <w:r w:rsidRPr="00A05F71">
              <w:rPr>
                <w:b/>
                <w:color w:val="44546A" w:themeColor="text2"/>
              </w:rPr>
              <w:t>Date Completed &amp; Initials</w:t>
            </w:r>
          </w:p>
        </w:tc>
      </w:tr>
      <w:tr w:rsidR="00EB5E04" w:rsidRPr="00762E3F" w14:paraId="40309F02" w14:textId="77777777" w:rsidTr="00EB5E04">
        <w:tc>
          <w:tcPr>
            <w:tcW w:w="5245" w:type="dxa"/>
          </w:tcPr>
          <w:p w14:paraId="4D8EAF59" w14:textId="77777777" w:rsidR="00EB5E04" w:rsidRPr="00762E3F" w:rsidRDefault="00EB5E04" w:rsidP="006774BE">
            <w:pPr>
              <w:spacing w:before="120" w:after="120"/>
              <w:ind w:left="57" w:right="57"/>
            </w:pPr>
            <w:r>
              <w:t>Health and safety policy</w:t>
            </w:r>
          </w:p>
        </w:tc>
        <w:tc>
          <w:tcPr>
            <w:tcW w:w="2835" w:type="dxa"/>
          </w:tcPr>
          <w:p w14:paraId="75E9C2DE" w14:textId="4F9E026D" w:rsidR="00EB5E04" w:rsidRPr="00762E3F" w:rsidRDefault="00CC0044" w:rsidP="006774BE">
            <w:pPr>
              <w:spacing w:before="120" w:after="120"/>
              <w:ind w:left="57" w:right="57"/>
              <w:jc w:val="center"/>
            </w:pPr>
            <w:r>
              <w:rPr>
                <w:color w:val="000000" w:themeColor="text1"/>
              </w:rPr>
              <w:t>OFFICE MANAGER</w:t>
            </w:r>
          </w:p>
        </w:tc>
        <w:tc>
          <w:tcPr>
            <w:tcW w:w="2098" w:type="dxa"/>
          </w:tcPr>
          <w:p w14:paraId="23E5C12D" w14:textId="77777777" w:rsidR="00EB5E04" w:rsidRPr="00762E3F" w:rsidRDefault="00EB5E04" w:rsidP="006774BE">
            <w:pPr>
              <w:spacing w:before="120" w:after="120"/>
              <w:ind w:left="57" w:right="57"/>
              <w:jc w:val="center"/>
            </w:pPr>
          </w:p>
        </w:tc>
      </w:tr>
      <w:tr w:rsidR="00EB5E04" w:rsidRPr="00762E3F" w14:paraId="350585AA" w14:textId="77777777" w:rsidTr="00EB5E04">
        <w:tc>
          <w:tcPr>
            <w:tcW w:w="5245" w:type="dxa"/>
          </w:tcPr>
          <w:p w14:paraId="2450EA64" w14:textId="77777777" w:rsidR="00EB5E04" w:rsidRPr="00762E3F" w:rsidRDefault="00EB5E04" w:rsidP="006774BE">
            <w:pPr>
              <w:spacing w:before="120" w:after="120"/>
              <w:ind w:left="57" w:right="57"/>
            </w:pPr>
            <w:r>
              <w:t>Code of Conduct</w:t>
            </w:r>
          </w:p>
        </w:tc>
        <w:tc>
          <w:tcPr>
            <w:tcW w:w="2835" w:type="dxa"/>
          </w:tcPr>
          <w:p w14:paraId="4F3CCFED" w14:textId="747D10D3" w:rsidR="00EB5E04" w:rsidRPr="00762E3F" w:rsidRDefault="00CC0044" w:rsidP="006774BE">
            <w:pPr>
              <w:spacing w:before="120" w:after="120"/>
              <w:ind w:left="57" w:right="57"/>
              <w:jc w:val="center"/>
            </w:pPr>
            <w:r>
              <w:rPr>
                <w:color w:val="000000" w:themeColor="text1"/>
              </w:rPr>
              <w:t>OFFICE MANAGER</w:t>
            </w:r>
          </w:p>
        </w:tc>
        <w:tc>
          <w:tcPr>
            <w:tcW w:w="2098" w:type="dxa"/>
          </w:tcPr>
          <w:p w14:paraId="6B018984" w14:textId="77777777" w:rsidR="00EB5E04" w:rsidRPr="00762E3F" w:rsidRDefault="00EB5E04" w:rsidP="006774BE">
            <w:pPr>
              <w:spacing w:before="120" w:after="120"/>
              <w:ind w:left="57" w:right="57"/>
              <w:jc w:val="center"/>
            </w:pPr>
          </w:p>
        </w:tc>
      </w:tr>
      <w:tr w:rsidR="00EB5E04" w:rsidRPr="00762E3F" w14:paraId="0B1FD3A9" w14:textId="77777777" w:rsidTr="00EB5E04">
        <w:tc>
          <w:tcPr>
            <w:tcW w:w="5245" w:type="dxa"/>
          </w:tcPr>
          <w:p w14:paraId="2FE59636" w14:textId="77777777" w:rsidR="00EB5E04" w:rsidRPr="00762E3F" w:rsidRDefault="00EB5E04" w:rsidP="006774BE">
            <w:pPr>
              <w:spacing w:before="120" w:after="120"/>
              <w:ind w:left="57" w:right="57"/>
            </w:pPr>
            <w:r>
              <w:t>KCSIE part One</w:t>
            </w:r>
          </w:p>
        </w:tc>
        <w:tc>
          <w:tcPr>
            <w:tcW w:w="2835" w:type="dxa"/>
          </w:tcPr>
          <w:p w14:paraId="15C06C16" w14:textId="55EC8CE4" w:rsidR="00EB5E04" w:rsidRPr="00762E3F" w:rsidRDefault="00CC0044" w:rsidP="006774BE">
            <w:pPr>
              <w:jc w:val="center"/>
            </w:pPr>
            <w:r>
              <w:rPr>
                <w:color w:val="000000" w:themeColor="text1"/>
              </w:rPr>
              <w:t>OFFICE MANAGER</w:t>
            </w:r>
          </w:p>
        </w:tc>
        <w:tc>
          <w:tcPr>
            <w:tcW w:w="2098" w:type="dxa"/>
          </w:tcPr>
          <w:p w14:paraId="11FF5300" w14:textId="77777777" w:rsidR="00EB5E04" w:rsidRPr="00762E3F" w:rsidRDefault="00EB5E04" w:rsidP="006774BE">
            <w:pPr>
              <w:spacing w:before="120" w:after="120"/>
              <w:ind w:left="57" w:right="57"/>
              <w:jc w:val="center"/>
            </w:pPr>
          </w:p>
        </w:tc>
      </w:tr>
      <w:tr w:rsidR="00EB5E04" w:rsidRPr="00762E3F" w14:paraId="275033B9" w14:textId="77777777" w:rsidTr="00EB5E04">
        <w:tc>
          <w:tcPr>
            <w:tcW w:w="5245" w:type="dxa"/>
          </w:tcPr>
          <w:p w14:paraId="5F07B7C2" w14:textId="77777777" w:rsidR="00EB5E04" w:rsidRDefault="00EB5E04" w:rsidP="006774BE">
            <w:pPr>
              <w:spacing w:before="120" w:after="120"/>
              <w:ind w:left="57" w:right="57"/>
            </w:pPr>
            <w:r>
              <w:t>Online Safety (</w:t>
            </w:r>
            <w:r w:rsidRPr="009C01D3">
              <w:rPr>
                <w:i/>
                <w:iCs/>
              </w:rPr>
              <w:t>only</w:t>
            </w:r>
            <w:r>
              <w:t xml:space="preserve"> </w:t>
            </w:r>
            <w:r w:rsidRPr="00B56B3C">
              <w:rPr>
                <w:i/>
                <w:iCs/>
              </w:rPr>
              <w:t>if directly relevant to volunteering role</w:t>
            </w:r>
            <w:r>
              <w:t xml:space="preserve">) </w:t>
            </w:r>
          </w:p>
        </w:tc>
        <w:tc>
          <w:tcPr>
            <w:tcW w:w="2835" w:type="dxa"/>
          </w:tcPr>
          <w:p w14:paraId="4621849D" w14:textId="0319DB1C" w:rsidR="00EB5E04" w:rsidRDefault="00CC0044" w:rsidP="006774BE">
            <w:pPr>
              <w:jc w:val="center"/>
              <w:rPr>
                <w:color w:val="000000" w:themeColor="text1"/>
              </w:rPr>
            </w:pPr>
            <w:r>
              <w:rPr>
                <w:color w:val="000000" w:themeColor="text1"/>
              </w:rPr>
              <w:t>OFFICE MANAGER</w:t>
            </w:r>
          </w:p>
        </w:tc>
        <w:tc>
          <w:tcPr>
            <w:tcW w:w="2098" w:type="dxa"/>
          </w:tcPr>
          <w:p w14:paraId="0EE94D89" w14:textId="77777777" w:rsidR="00EB5E04" w:rsidRPr="00762E3F" w:rsidRDefault="00EB5E04" w:rsidP="006774BE">
            <w:pPr>
              <w:spacing w:before="120" w:after="120"/>
              <w:ind w:left="57" w:right="57"/>
              <w:jc w:val="center"/>
            </w:pPr>
          </w:p>
        </w:tc>
      </w:tr>
    </w:tbl>
    <w:p w14:paraId="4ADD0777" w14:textId="77777777" w:rsidR="00EB5E04" w:rsidRPr="00053EA7" w:rsidRDefault="00EB5E04" w:rsidP="00EB5E04">
      <w:pPr>
        <w:rPr>
          <w:lang w:val="en-US" w:bidi="en-US"/>
        </w:rPr>
      </w:pPr>
    </w:p>
    <w:p w14:paraId="1C74301B" w14:textId="77777777" w:rsidR="00EB5E04" w:rsidRPr="00053EA7" w:rsidRDefault="00EB5E04" w:rsidP="00EB5E04">
      <w:pPr>
        <w:rPr>
          <w:lang w:val="en-US" w:bidi="en-US"/>
        </w:rPr>
      </w:pPr>
    </w:p>
    <w:p w14:paraId="3066476A" w14:textId="77777777" w:rsidR="00EB5E04" w:rsidRDefault="00EB5E04" w:rsidP="00EB5E04">
      <w:pPr>
        <w:pStyle w:val="Heading1"/>
        <w:numPr>
          <w:ilvl w:val="0"/>
          <w:numId w:val="10"/>
        </w:numPr>
        <w:ind w:left="0"/>
        <w:rPr>
          <w:rFonts w:asciiTheme="minorHAnsi" w:hAnsiTheme="minorHAnsi"/>
        </w:rPr>
      </w:pPr>
      <w:r>
        <w:rPr>
          <w:rFonts w:asciiTheme="minorHAnsi" w:hAnsiTheme="minorHAnsi"/>
        </w:rPr>
        <w:t xml:space="preserve">STATUTORY </w:t>
      </w:r>
      <w:r w:rsidRPr="00EC303B">
        <w:rPr>
          <w:rFonts w:asciiTheme="minorHAnsi" w:hAnsiTheme="minorHAnsi"/>
        </w:rPr>
        <w:t>TRAINING</w:t>
      </w:r>
      <w:r>
        <w:rPr>
          <w:rFonts w:asciiTheme="minorHAnsi" w:hAnsiTheme="minorHAnsi"/>
        </w:rPr>
        <w:t xml:space="preserve"> VIA THE NATIONAL COLLEGE PLATFORM </w:t>
      </w:r>
    </w:p>
    <w:p w14:paraId="5ECE6B8C" w14:textId="551A7853" w:rsidR="00EB5E04" w:rsidRPr="004C7B40" w:rsidRDefault="00EB5E04" w:rsidP="00EB5E04">
      <w:pPr>
        <w:rPr>
          <w:rFonts w:cstheme="minorHAnsi"/>
          <w:lang w:val="en-US" w:bidi="en-US"/>
        </w:rPr>
      </w:pPr>
      <w:bookmarkStart w:id="4" w:name="_Hlk147913954"/>
      <w:r w:rsidRPr="004C7B40">
        <w:rPr>
          <w:rFonts w:cstheme="minorHAnsi"/>
          <w:lang w:val="en-US" w:bidi="en-US"/>
        </w:rPr>
        <w:t xml:space="preserve">As the National College (NC) training can only </w:t>
      </w:r>
      <w:r>
        <w:rPr>
          <w:rFonts w:cstheme="minorHAnsi"/>
          <w:lang w:val="en-US" w:bidi="en-US"/>
        </w:rPr>
        <w:t xml:space="preserve">currently </w:t>
      </w:r>
      <w:r w:rsidRPr="004C7B40">
        <w:rPr>
          <w:rFonts w:cstheme="minorHAnsi"/>
          <w:lang w:val="en-US" w:bidi="en-US"/>
        </w:rPr>
        <w:t xml:space="preserve">be accessed by Trust employees, this will need to be </w:t>
      </w:r>
      <w:r>
        <w:rPr>
          <w:rFonts w:cstheme="minorHAnsi"/>
          <w:lang w:val="en-US" w:bidi="en-US"/>
        </w:rPr>
        <w:t xml:space="preserve">supervised </w:t>
      </w:r>
      <w:r w:rsidRPr="004C7B40">
        <w:rPr>
          <w:rFonts w:cstheme="minorHAnsi"/>
          <w:lang w:val="en-US" w:bidi="en-US"/>
        </w:rPr>
        <w:t xml:space="preserve">by the </w:t>
      </w:r>
      <w:r w:rsidR="00C70ABB">
        <w:rPr>
          <w:rFonts w:cstheme="minorHAnsi"/>
          <w:lang w:val="en-US" w:bidi="en-US"/>
        </w:rPr>
        <w:t>Office</w:t>
      </w:r>
      <w:r w:rsidRPr="004C7B40">
        <w:rPr>
          <w:rFonts w:cstheme="minorHAnsi"/>
          <w:lang w:val="en-US" w:bidi="en-US"/>
        </w:rPr>
        <w:t xml:space="preserve"> Manager (BM) to allow the volunteer to have access. </w:t>
      </w:r>
      <w:bookmarkEnd w:id="4"/>
    </w:p>
    <w:p w14:paraId="3000C2FC" w14:textId="77777777" w:rsidR="00EB5E04" w:rsidRPr="004C7B40" w:rsidRDefault="00EB5E04" w:rsidP="00EB5E04">
      <w:pPr>
        <w:pStyle w:val="ListParagraph"/>
        <w:numPr>
          <w:ilvl w:val="0"/>
          <w:numId w:val="13"/>
        </w:numPr>
        <w:spacing w:after="0" w:line="276" w:lineRule="auto"/>
        <w:rPr>
          <w:rFonts w:eastAsia="Times New Roman" w:cstheme="minorHAnsi"/>
          <w:color w:val="000000"/>
        </w:rPr>
      </w:pPr>
      <w:r w:rsidRPr="004C7B40">
        <w:rPr>
          <w:rFonts w:cstheme="minorHAnsi"/>
          <w:lang w:val="en-US" w:bidi="en-US"/>
        </w:rPr>
        <w:t xml:space="preserve">If the easiest option is that the </w:t>
      </w:r>
      <w:r w:rsidRPr="004C7B40">
        <w:rPr>
          <w:rFonts w:eastAsia="Times New Roman" w:cstheme="minorHAnsi"/>
          <w:color w:val="000000"/>
        </w:rPr>
        <w:t>BM logs into the NC training using their account, it is important that BMs are mindful of their administration rights</w:t>
      </w:r>
      <w:r>
        <w:rPr>
          <w:rFonts w:eastAsia="Times New Roman" w:cstheme="minorHAnsi"/>
          <w:color w:val="000000"/>
        </w:rPr>
        <w:t xml:space="preserve">. </w:t>
      </w:r>
      <w:proofErr w:type="gramStart"/>
      <w:r>
        <w:rPr>
          <w:rFonts w:eastAsia="Times New Roman" w:cstheme="minorHAnsi"/>
          <w:color w:val="000000"/>
        </w:rPr>
        <w:t>Therefore</w:t>
      </w:r>
      <w:proofErr w:type="gramEnd"/>
      <w:r>
        <w:rPr>
          <w:rFonts w:eastAsia="Times New Roman" w:cstheme="minorHAnsi"/>
          <w:color w:val="000000"/>
        </w:rPr>
        <w:t xml:space="preserve"> </w:t>
      </w:r>
      <w:r w:rsidRPr="004C7B40">
        <w:rPr>
          <w:rFonts w:eastAsia="Times New Roman" w:cstheme="minorHAnsi"/>
          <w:color w:val="000000"/>
        </w:rPr>
        <w:t xml:space="preserve">volunteers </w:t>
      </w:r>
      <w:r>
        <w:rPr>
          <w:rFonts w:eastAsia="Times New Roman" w:cstheme="minorHAnsi"/>
          <w:color w:val="000000"/>
        </w:rPr>
        <w:t xml:space="preserve">should not be left </w:t>
      </w:r>
      <w:r w:rsidRPr="004C7B40">
        <w:rPr>
          <w:rFonts w:eastAsia="Times New Roman" w:cstheme="minorHAnsi"/>
          <w:color w:val="000000"/>
        </w:rPr>
        <w:t xml:space="preserve">unsupervised to </w:t>
      </w:r>
      <w:r>
        <w:rPr>
          <w:rFonts w:eastAsia="Times New Roman" w:cstheme="minorHAnsi"/>
          <w:color w:val="000000"/>
        </w:rPr>
        <w:t xml:space="preserve">ensure they do not have access to </w:t>
      </w:r>
      <w:r w:rsidRPr="004C7B40">
        <w:rPr>
          <w:rFonts w:eastAsia="Times New Roman" w:cstheme="minorHAnsi"/>
          <w:color w:val="000000"/>
        </w:rPr>
        <w:t xml:space="preserve">any other information. </w:t>
      </w:r>
    </w:p>
    <w:p w14:paraId="28451152" w14:textId="77777777" w:rsidR="00EB5E04" w:rsidRPr="004C7B40" w:rsidRDefault="00EB5E04" w:rsidP="00EB5E04">
      <w:pPr>
        <w:pStyle w:val="ListParagraph"/>
        <w:numPr>
          <w:ilvl w:val="0"/>
          <w:numId w:val="13"/>
        </w:numPr>
        <w:spacing w:after="0" w:line="276" w:lineRule="auto"/>
        <w:rPr>
          <w:rFonts w:eastAsia="Times New Roman" w:cstheme="minorHAnsi"/>
          <w:color w:val="000000"/>
        </w:rPr>
      </w:pPr>
      <w:r w:rsidRPr="004C7B40">
        <w:rPr>
          <w:rFonts w:eastAsia="Times New Roman" w:cstheme="minorHAnsi"/>
          <w:color w:val="000000"/>
        </w:rPr>
        <w:t xml:space="preserve">Alternatively, BMs could present the NC training to volunteers e.g. by displaying this through a projector for a group or by loading it up on a laptop/tablet for an individual volunteer and arranging for them to watch the content whilst supervised.  </w:t>
      </w:r>
    </w:p>
    <w:p w14:paraId="7CB62D1C" w14:textId="77777777" w:rsidR="00EB5E04" w:rsidRPr="004C7B40" w:rsidRDefault="00EB5E04" w:rsidP="00EB5E04">
      <w:pPr>
        <w:pStyle w:val="ListParagraph"/>
        <w:numPr>
          <w:ilvl w:val="0"/>
          <w:numId w:val="13"/>
        </w:numPr>
        <w:spacing w:after="0" w:line="276" w:lineRule="auto"/>
        <w:rPr>
          <w:rFonts w:eastAsia="Times New Roman" w:cstheme="minorHAnsi"/>
          <w:color w:val="000000"/>
        </w:rPr>
      </w:pPr>
      <w:r w:rsidRPr="004C7B40">
        <w:rPr>
          <w:rFonts w:eastAsia="Times New Roman" w:cstheme="minorHAnsi"/>
          <w:color w:val="000000"/>
        </w:rPr>
        <w:t xml:space="preserve">Please note that as this </w:t>
      </w:r>
      <w:r>
        <w:rPr>
          <w:rFonts w:eastAsia="Times New Roman" w:cstheme="minorHAnsi"/>
          <w:color w:val="000000"/>
        </w:rPr>
        <w:t xml:space="preserve">training </w:t>
      </w:r>
      <w:r w:rsidRPr="004C7B40">
        <w:rPr>
          <w:rFonts w:eastAsia="Times New Roman" w:cstheme="minorHAnsi"/>
          <w:color w:val="000000"/>
        </w:rPr>
        <w:t xml:space="preserve">will have already been completed by the BM, the quiz section cannot be completed again by the volunteer. </w:t>
      </w:r>
    </w:p>
    <w:tbl>
      <w:tblPr>
        <w:tblStyle w:val="TableGrid"/>
        <w:tblpPr w:leftFromText="180" w:rightFromText="180" w:vertAnchor="text" w:horzAnchor="margin" w:tblpXSpec="center" w:tblpY="393"/>
        <w:tblW w:w="10178" w:type="dxa"/>
        <w:tblLook w:val="04A0" w:firstRow="1" w:lastRow="0" w:firstColumn="1" w:lastColumn="0" w:noHBand="0" w:noVBand="1"/>
      </w:tblPr>
      <w:tblGrid>
        <w:gridCol w:w="5245"/>
        <w:gridCol w:w="2835"/>
        <w:gridCol w:w="2098"/>
      </w:tblGrid>
      <w:tr w:rsidR="00EB5E04" w:rsidRPr="00A05F71" w14:paraId="61261CD9" w14:textId="77777777" w:rsidTr="00EB5E04">
        <w:tc>
          <w:tcPr>
            <w:tcW w:w="5245" w:type="dxa"/>
            <w:shd w:val="clear" w:color="auto" w:fill="auto"/>
          </w:tcPr>
          <w:p w14:paraId="238DE299" w14:textId="77777777" w:rsidR="00EB5E04" w:rsidRPr="00A05F71" w:rsidRDefault="00EB5E04" w:rsidP="00EB5E04">
            <w:pPr>
              <w:spacing w:before="120" w:after="120"/>
              <w:ind w:left="113" w:right="113"/>
              <w:jc w:val="center"/>
              <w:rPr>
                <w:b/>
                <w:color w:val="44546A" w:themeColor="text2"/>
              </w:rPr>
            </w:pPr>
            <w:r w:rsidRPr="00A05F71">
              <w:rPr>
                <w:b/>
                <w:color w:val="44546A" w:themeColor="text2"/>
              </w:rPr>
              <w:t>Item</w:t>
            </w:r>
          </w:p>
        </w:tc>
        <w:tc>
          <w:tcPr>
            <w:tcW w:w="2835" w:type="dxa"/>
            <w:shd w:val="clear" w:color="auto" w:fill="auto"/>
          </w:tcPr>
          <w:p w14:paraId="153ACCBE" w14:textId="77777777" w:rsidR="00EB5E04" w:rsidRPr="00A05F71" w:rsidRDefault="00EB5E04" w:rsidP="00EB5E04">
            <w:pPr>
              <w:spacing w:before="120" w:after="120"/>
              <w:ind w:left="113" w:right="113"/>
              <w:jc w:val="center"/>
              <w:rPr>
                <w:b/>
                <w:color w:val="44546A" w:themeColor="text2"/>
              </w:rPr>
            </w:pPr>
            <w:r w:rsidRPr="00A05F71">
              <w:rPr>
                <w:b/>
                <w:color w:val="44546A" w:themeColor="text2"/>
              </w:rPr>
              <w:t>How/Who</w:t>
            </w:r>
            <w:r>
              <w:rPr>
                <w:b/>
                <w:color w:val="44546A" w:themeColor="text2"/>
              </w:rPr>
              <w:t xml:space="preserve"> </w:t>
            </w:r>
            <w:r w:rsidRPr="00A05F71">
              <w:rPr>
                <w:b/>
                <w:color w:val="44546A" w:themeColor="text2"/>
              </w:rPr>
              <w:t>(suggested)</w:t>
            </w:r>
          </w:p>
        </w:tc>
        <w:tc>
          <w:tcPr>
            <w:tcW w:w="2098" w:type="dxa"/>
            <w:shd w:val="clear" w:color="auto" w:fill="auto"/>
          </w:tcPr>
          <w:p w14:paraId="0BCD619B" w14:textId="77777777" w:rsidR="00EB5E04" w:rsidRPr="00A05F71" w:rsidRDefault="00EB5E04" w:rsidP="00EB5E04">
            <w:pPr>
              <w:spacing w:before="120" w:after="120"/>
              <w:ind w:left="113" w:right="113"/>
              <w:jc w:val="center"/>
              <w:rPr>
                <w:b/>
                <w:color w:val="44546A" w:themeColor="text2"/>
              </w:rPr>
            </w:pPr>
            <w:r w:rsidRPr="00A05F71">
              <w:rPr>
                <w:b/>
                <w:color w:val="44546A" w:themeColor="text2"/>
              </w:rPr>
              <w:t>Date Completed &amp; Initials</w:t>
            </w:r>
          </w:p>
        </w:tc>
      </w:tr>
      <w:tr w:rsidR="00EB5E04" w:rsidRPr="00762E3F" w14:paraId="1077A12A" w14:textId="77777777" w:rsidTr="00EB5E04">
        <w:tc>
          <w:tcPr>
            <w:tcW w:w="5245" w:type="dxa"/>
          </w:tcPr>
          <w:p w14:paraId="0E2D8AC0" w14:textId="77777777" w:rsidR="00EB5E04" w:rsidRPr="00762E3F" w:rsidRDefault="00EB5E04" w:rsidP="00EB5E04">
            <w:pPr>
              <w:spacing w:before="120" w:after="120"/>
              <w:ind w:left="57" w:right="57"/>
            </w:pPr>
            <w:r>
              <w:t xml:space="preserve">Safeguarding and </w:t>
            </w:r>
            <w:proofErr w:type="gramStart"/>
            <w:r>
              <w:t>Prevent</w:t>
            </w:r>
            <w:proofErr w:type="gramEnd"/>
          </w:p>
        </w:tc>
        <w:tc>
          <w:tcPr>
            <w:tcW w:w="2835" w:type="dxa"/>
          </w:tcPr>
          <w:p w14:paraId="04309A08" w14:textId="77777777" w:rsidR="00EB5E04" w:rsidRPr="00762E3F" w:rsidRDefault="00EB5E04" w:rsidP="00EB5E04">
            <w:pPr>
              <w:spacing w:before="120" w:after="120"/>
              <w:ind w:left="57" w:right="57"/>
              <w:jc w:val="center"/>
            </w:pPr>
          </w:p>
        </w:tc>
        <w:tc>
          <w:tcPr>
            <w:tcW w:w="2098" w:type="dxa"/>
          </w:tcPr>
          <w:p w14:paraId="5791D3CF" w14:textId="77777777" w:rsidR="00EB5E04" w:rsidRPr="00762E3F" w:rsidRDefault="00EB5E04" w:rsidP="00EB5E04">
            <w:pPr>
              <w:spacing w:before="120" w:after="120"/>
              <w:ind w:left="57" w:right="57"/>
              <w:jc w:val="center"/>
            </w:pPr>
          </w:p>
        </w:tc>
      </w:tr>
      <w:tr w:rsidR="00EB5E04" w:rsidRPr="00762E3F" w14:paraId="3E874E70" w14:textId="77777777" w:rsidTr="00EB5E04">
        <w:tc>
          <w:tcPr>
            <w:tcW w:w="5245" w:type="dxa"/>
          </w:tcPr>
          <w:p w14:paraId="586E907D" w14:textId="77777777" w:rsidR="00EB5E04" w:rsidRPr="00241859" w:rsidRDefault="00EB5E04" w:rsidP="00EB5E04">
            <w:pPr>
              <w:spacing w:before="120" w:after="120"/>
              <w:ind w:left="57" w:right="57"/>
              <w:rPr>
                <w:color w:val="000000" w:themeColor="text1"/>
              </w:rPr>
            </w:pPr>
            <w:r>
              <w:rPr>
                <w:color w:val="000000" w:themeColor="text1"/>
              </w:rPr>
              <w:t>Fire safety</w:t>
            </w:r>
          </w:p>
        </w:tc>
        <w:tc>
          <w:tcPr>
            <w:tcW w:w="2835" w:type="dxa"/>
          </w:tcPr>
          <w:p w14:paraId="24A9E926" w14:textId="77777777" w:rsidR="00EB5E04" w:rsidRDefault="00EB5E04" w:rsidP="00EB5E04">
            <w:pPr>
              <w:jc w:val="center"/>
              <w:rPr>
                <w:color w:val="000000" w:themeColor="text1"/>
              </w:rPr>
            </w:pPr>
          </w:p>
        </w:tc>
        <w:tc>
          <w:tcPr>
            <w:tcW w:w="2098" w:type="dxa"/>
          </w:tcPr>
          <w:p w14:paraId="25621333" w14:textId="77777777" w:rsidR="00EB5E04" w:rsidRPr="00762E3F" w:rsidRDefault="00EB5E04" w:rsidP="00EB5E04">
            <w:pPr>
              <w:spacing w:before="120" w:after="120"/>
              <w:ind w:left="57" w:right="57"/>
              <w:jc w:val="center"/>
            </w:pPr>
          </w:p>
        </w:tc>
      </w:tr>
      <w:tr w:rsidR="00EB5E04" w:rsidRPr="00762E3F" w14:paraId="65257386" w14:textId="77777777" w:rsidTr="00EB5E04">
        <w:tc>
          <w:tcPr>
            <w:tcW w:w="5245" w:type="dxa"/>
          </w:tcPr>
          <w:p w14:paraId="67D90064" w14:textId="77777777" w:rsidR="00EB5E04" w:rsidRDefault="00EB5E04" w:rsidP="00EB5E04">
            <w:pPr>
              <w:spacing w:before="120" w:after="120"/>
              <w:ind w:left="57" w:right="57"/>
            </w:pPr>
            <w:r w:rsidRPr="009024E6">
              <w:rPr>
                <w:i/>
                <w:iCs/>
              </w:rPr>
              <w:t>(Applicable for catering volunteers)</w:t>
            </w:r>
            <w:r>
              <w:t xml:space="preserve"> Handling, storing and disposing of hazardous materials</w:t>
            </w:r>
          </w:p>
        </w:tc>
        <w:tc>
          <w:tcPr>
            <w:tcW w:w="2835" w:type="dxa"/>
          </w:tcPr>
          <w:p w14:paraId="0AF0F724" w14:textId="77777777" w:rsidR="00EB5E04" w:rsidRDefault="00EB5E04" w:rsidP="00EB5E04">
            <w:pPr>
              <w:jc w:val="center"/>
              <w:rPr>
                <w:color w:val="000000" w:themeColor="text1"/>
              </w:rPr>
            </w:pPr>
          </w:p>
        </w:tc>
        <w:tc>
          <w:tcPr>
            <w:tcW w:w="2098" w:type="dxa"/>
          </w:tcPr>
          <w:p w14:paraId="5945C863" w14:textId="77777777" w:rsidR="00EB5E04" w:rsidRPr="00762E3F" w:rsidRDefault="00EB5E04" w:rsidP="00EB5E04">
            <w:pPr>
              <w:spacing w:before="120" w:after="120"/>
              <w:ind w:left="57" w:right="57"/>
              <w:jc w:val="center"/>
            </w:pPr>
          </w:p>
        </w:tc>
      </w:tr>
      <w:tr w:rsidR="00EB5E04" w:rsidRPr="00762E3F" w14:paraId="7F5C2667" w14:textId="77777777" w:rsidTr="00EB5E04">
        <w:tc>
          <w:tcPr>
            <w:tcW w:w="5245" w:type="dxa"/>
          </w:tcPr>
          <w:p w14:paraId="68CDDBA8" w14:textId="77777777" w:rsidR="00EB5E04" w:rsidRPr="009024E6" w:rsidRDefault="00EB5E04" w:rsidP="00EB5E04">
            <w:pPr>
              <w:spacing w:before="120" w:after="120"/>
              <w:ind w:left="57" w:right="57"/>
            </w:pPr>
            <w:r w:rsidRPr="009024E6">
              <w:rPr>
                <w:i/>
                <w:iCs/>
              </w:rPr>
              <w:t>(Applicable for catering volunteers)</w:t>
            </w:r>
            <w:r>
              <w:rPr>
                <w:i/>
                <w:iCs/>
              </w:rPr>
              <w:t xml:space="preserve"> </w:t>
            </w:r>
            <w:r>
              <w:t>Food hygiene</w:t>
            </w:r>
          </w:p>
        </w:tc>
        <w:tc>
          <w:tcPr>
            <w:tcW w:w="2835" w:type="dxa"/>
          </w:tcPr>
          <w:p w14:paraId="3C709F29" w14:textId="77777777" w:rsidR="00EB5E04" w:rsidRDefault="00EB5E04" w:rsidP="00EB5E04">
            <w:pPr>
              <w:jc w:val="center"/>
              <w:rPr>
                <w:color w:val="000000" w:themeColor="text1"/>
              </w:rPr>
            </w:pPr>
          </w:p>
        </w:tc>
        <w:tc>
          <w:tcPr>
            <w:tcW w:w="2098" w:type="dxa"/>
          </w:tcPr>
          <w:p w14:paraId="4796CDA6" w14:textId="77777777" w:rsidR="00EB5E04" w:rsidRPr="00762E3F" w:rsidRDefault="00EB5E04" w:rsidP="00EB5E04">
            <w:pPr>
              <w:spacing w:before="120" w:after="120"/>
              <w:ind w:left="57" w:right="57"/>
              <w:jc w:val="center"/>
            </w:pPr>
          </w:p>
        </w:tc>
      </w:tr>
      <w:tr w:rsidR="00EB5E04" w:rsidRPr="00762E3F" w14:paraId="3B7EEE2D" w14:textId="77777777" w:rsidTr="00EB5E04">
        <w:tc>
          <w:tcPr>
            <w:tcW w:w="5245" w:type="dxa"/>
          </w:tcPr>
          <w:p w14:paraId="0D3A3A1A" w14:textId="77777777" w:rsidR="00EB5E04" w:rsidRPr="009024E6" w:rsidRDefault="00EB5E04" w:rsidP="00EB5E04">
            <w:pPr>
              <w:spacing w:before="120" w:after="120"/>
              <w:ind w:left="57" w:right="57"/>
            </w:pPr>
            <w:r w:rsidRPr="009024E6">
              <w:rPr>
                <w:i/>
                <w:iCs/>
              </w:rPr>
              <w:t>(Applicable for catering volunteers)</w:t>
            </w:r>
            <w:r>
              <w:rPr>
                <w:i/>
                <w:iCs/>
              </w:rPr>
              <w:t xml:space="preserve"> </w:t>
            </w:r>
            <w:r>
              <w:t>Food allergy awareness and anaphylaxis</w:t>
            </w:r>
          </w:p>
        </w:tc>
        <w:tc>
          <w:tcPr>
            <w:tcW w:w="2835" w:type="dxa"/>
          </w:tcPr>
          <w:p w14:paraId="0DD3B484" w14:textId="77777777" w:rsidR="00EB5E04" w:rsidRDefault="00EB5E04" w:rsidP="00EB5E04">
            <w:pPr>
              <w:jc w:val="center"/>
              <w:rPr>
                <w:color w:val="000000" w:themeColor="text1"/>
              </w:rPr>
            </w:pPr>
          </w:p>
        </w:tc>
        <w:tc>
          <w:tcPr>
            <w:tcW w:w="2098" w:type="dxa"/>
          </w:tcPr>
          <w:p w14:paraId="0DC0E0DB" w14:textId="77777777" w:rsidR="00EB5E04" w:rsidRPr="00762E3F" w:rsidRDefault="00EB5E04" w:rsidP="00EB5E04">
            <w:pPr>
              <w:spacing w:before="120" w:after="120"/>
              <w:ind w:left="57" w:right="57"/>
              <w:jc w:val="center"/>
            </w:pPr>
          </w:p>
        </w:tc>
      </w:tr>
    </w:tbl>
    <w:p w14:paraId="73ED7F75" w14:textId="77777777" w:rsidR="00EB5E04" w:rsidRDefault="00EB5E04" w:rsidP="00EB5E04">
      <w:pPr>
        <w:rPr>
          <w:lang w:val="en-US" w:bidi="en-US"/>
        </w:rPr>
      </w:pPr>
    </w:p>
    <w:p w14:paraId="143986FF" w14:textId="77777777" w:rsidR="00EB5E04" w:rsidRPr="00053EA7" w:rsidRDefault="00EB5E04" w:rsidP="00EB5E04">
      <w:pPr>
        <w:rPr>
          <w:lang w:val="en-US" w:bidi="en-US"/>
        </w:rPr>
      </w:pPr>
    </w:p>
    <w:bookmarkEnd w:id="3"/>
    <w:p w14:paraId="7DFC9C15" w14:textId="77777777" w:rsidR="00EB5E04" w:rsidRDefault="00EB5E04" w:rsidP="00EB5E04">
      <w:pPr>
        <w:spacing w:after="200"/>
        <w:rPr>
          <w:rFonts w:eastAsiaTheme="majorEastAsia" w:cstheme="majorBidi"/>
          <w:b/>
          <w:bCs/>
          <w:sz w:val="26"/>
          <w:szCs w:val="26"/>
        </w:rPr>
      </w:pPr>
    </w:p>
    <w:p w14:paraId="0DA956CA" w14:textId="57D37C9A" w:rsidR="00EB5E04" w:rsidRDefault="00EB5E04" w:rsidP="00EB5E04">
      <w:pPr>
        <w:spacing w:after="200"/>
        <w:rPr>
          <w:rFonts w:eastAsiaTheme="majorEastAsia" w:cstheme="majorBidi"/>
          <w:b/>
          <w:bCs/>
          <w:sz w:val="26"/>
          <w:szCs w:val="26"/>
        </w:rPr>
      </w:pPr>
    </w:p>
    <w:p w14:paraId="347329D2" w14:textId="77777777" w:rsidR="00EB5E04" w:rsidRPr="007510DA" w:rsidRDefault="00EB5E04" w:rsidP="00EB5E04">
      <w:pPr>
        <w:pStyle w:val="Heading1"/>
        <w:numPr>
          <w:ilvl w:val="0"/>
          <w:numId w:val="10"/>
        </w:numPr>
        <w:ind w:left="0"/>
        <w:rPr>
          <w:rFonts w:asciiTheme="minorHAnsi" w:hAnsiTheme="minorHAnsi"/>
        </w:rPr>
      </w:pPr>
      <w:r>
        <w:rPr>
          <w:rFonts w:asciiTheme="minorHAnsi" w:hAnsiTheme="minorHAnsi"/>
        </w:rPr>
        <w:t>SAFEGUARDING INDUCTION – FIRST WEEK to be signed off by your Volunteer</w:t>
      </w:r>
    </w:p>
    <w:p w14:paraId="41183E19" w14:textId="77777777" w:rsidR="00EB5E04" w:rsidRPr="008D5890" w:rsidRDefault="00EB5E04" w:rsidP="00EB5E04">
      <w:pPr>
        <w:spacing w:after="200"/>
        <w:rPr>
          <w:rFonts w:eastAsiaTheme="majorEastAsia" w:cstheme="minorHAnsi"/>
          <w:b/>
          <w:sz w:val="24"/>
          <w:szCs w:val="24"/>
        </w:rPr>
      </w:pPr>
      <w:r w:rsidRPr="008D5890">
        <w:rPr>
          <w:rFonts w:eastAsiaTheme="majorEastAsia" w:cstheme="minorHAnsi"/>
          <w:b/>
          <w:bCs/>
          <w:sz w:val="24"/>
          <w:szCs w:val="24"/>
        </w:rPr>
        <w:t>The</w:t>
      </w:r>
      <w:r w:rsidRPr="008D5890">
        <w:rPr>
          <w:rFonts w:eastAsiaTheme="majorEastAsia" w:cstheme="minorHAnsi"/>
          <w:b/>
          <w:sz w:val="24"/>
          <w:szCs w:val="24"/>
        </w:rPr>
        <w:t xml:space="preserve"> welfare of the child is paramount. Safeguarding is everyone’s responsibility. </w:t>
      </w:r>
    </w:p>
    <w:p w14:paraId="5A1312A2" w14:textId="77777777" w:rsidR="00EB5E04" w:rsidRPr="008D5890" w:rsidRDefault="00EB5E04" w:rsidP="00EB5E04">
      <w:pPr>
        <w:spacing w:after="200"/>
        <w:rPr>
          <w:rFonts w:eastAsiaTheme="majorEastAsia" w:cstheme="minorHAnsi"/>
        </w:rPr>
      </w:pPr>
      <w:r>
        <w:rPr>
          <w:rFonts w:eastAsiaTheme="majorEastAsia" w:cstheme="minorHAnsi"/>
        </w:rPr>
        <w:t xml:space="preserve">Volunteers </w:t>
      </w:r>
      <w:r w:rsidRPr="008D5890">
        <w:rPr>
          <w:rFonts w:eastAsiaTheme="majorEastAsia" w:cstheme="minorHAnsi"/>
        </w:rPr>
        <w:t xml:space="preserve">should: </w:t>
      </w:r>
    </w:p>
    <w:p w14:paraId="28BEAA9E" w14:textId="77777777" w:rsidR="00EB5E04" w:rsidRPr="008D5890"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Be responsible for their behaviours</w:t>
      </w:r>
      <w:r>
        <w:rPr>
          <w:rFonts w:eastAsiaTheme="majorEastAsia" w:cstheme="minorHAnsi"/>
        </w:rPr>
        <w:t>.</w:t>
      </w:r>
    </w:p>
    <w:p w14:paraId="35A43A1A" w14:textId="77777777" w:rsidR="00EB5E04" w:rsidRPr="008D5890"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Avoid conduct which would raise concerns</w:t>
      </w:r>
      <w:r>
        <w:rPr>
          <w:rFonts w:eastAsiaTheme="majorEastAsia" w:cstheme="minorHAnsi"/>
        </w:rPr>
        <w:t>.</w:t>
      </w:r>
    </w:p>
    <w:p w14:paraId="7855D4F4" w14:textId="77777777" w:rsidR="00EB5E04" w:rsidRPr="008D5890"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Work in an open and transparent way</w:t>
      </w:r>
      <w:r>
        <w:rPr>
          <w:rFonts w:eastAsiaTheme="majorEastAsia" w:cstheme="minorHAnsi"/>
        </w:rPr>
        <w:t>.</w:t>
      </w:r>
    </w:p>
    <w:p w14:paraId="0FD788DC" w14:textId="77777777" w:rsidR="00EB5E04" w:rsidRPr="008D5890"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Discuss concerns/take advice from senior members of staff/DSLs</w:t>
      </w:r>
      <w:r>
        <w:rPr>
          <w:rFonts w:eastAsiaTheme="majorEastAsia" w:cstheme="minorHAnsi"/>
        </w:rPr>
        <w:t>.</w:t>
      </w:r>
    </w:p>
    <w:p w14:paraId="5AAA08E8" w14:textId="77777777" w:rsidR="00EB5E04" w:rsidRPr="008D5890"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 xml:space="preserve">Apply the same professional standards </w:t>
      </w:r>
      <w:r>
        <w:rPr>
          <w:rFonts w:eastAsiaTheme="majorEastAsia" w:cstheme="minorHAnsi"/>
        </w:rPr>
        <w:t xml:space="preserve">of pupils and staff </w:t>
      </w:r>
      <w:r w:rsidRPr="008D5890">
        <w:rPr>
          <w:rFonts w:eastAsiaTheme="majorEastAsia" w:cstheme="minorHAnsi"/>
        </w:rPr>
        <w:t>regardless of culture, disability, gender, language, racial origin, religious belief, sexual identity or age</w:t>
      </w:r>
      <w:r>
        <w:rPr>
          <w:rFonts w:eastAsiaTheme="majorEastAsia" w:cstheme="minorHAnsi"/>
        </w:rPr>
        <w:t>.</w:t>
      </w:r>
    </w:p>
    <w:p w14:paraId="482493D5" w14:textId="77777777" w:rsidR="00EB5E04" w:rsidRPr="008D5890"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Monitor and review practice</w:t>
      </w:r>
      <w:r>
        <w:rPr>
          <w:rFonts w:eastAsiaTheme="majorEastAsia" w:cstheme="minorHAnsi"/>
        </w:rPr>
        <w:t>.</w:t>
      </w:r>
    </w:p>
    <w:p w14:paraId="3E482D44" w14:textId="77777777" w:rsidR="00EB5E04" w:rsidRPr="008D5890"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Follow guidance and policies as required</w:t>
      </w:r>
      <w:r>
        <w:rPr>
          <w:rFonts w:eastAsiaTheme="majorEastAsia" w:cstheme="minorHAnsi"/>
        </w:rPr>
        <w:t>.</w:t>
      </w:r>
    </w:p>
    <w:p w14:paraId="71FD7034" w14:textId="77777777" w:rsidR="00EB5E04" w:rsidRPr="008D5890"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Always put training into practice</w:t>
      </w:r>
      <w:r>
        <w:rPr>
          <w:rFonts w:eastAsiaTheme="majorEastAsia" w:cstheme="minorHAnsi"/>
        </w:rPr>
        <w:t>.</w:t>
      </w:r>
    </w:p>
    <w:p w14:paraId="22C66750" w14:textId="77777777" w:rsidR="00EB5E04" w:rsidRDefault="00EB5E04" w:rsidP="00EB5E04">
      <w:pPr>
        <w:pStyle w:val="ListParagraph"/>
        <w:numPr>
          <w:ilvl w:val="0"/>
          <w:numId w:val="11"/>
        </w:numPr>
        <w:spacing w:after="200" w:line="276" w:lineRule="auto"/>
        <w:rPr>
          <w:rFonts w:eastAsiaTheme="majorEastAsia" w:cstheme="minorHAnsi"/>
        </w:rPr>
      </w:pPr>
      <w:r w:rsidRPr="008D5890">
        <w:rPr>
          <w:rFonts w:eastAsiaTheme="majorEastAsia" w:cstheme="minorHAnsi"/>
        </w:rPr>
        <w:t>Resist making assumptions about pupils and listen to what they are saying, look for changes in behaviours or physical appearance and act with urgency to prevent harm</w:t>
      </w:r>
      <w:r>
        <w:rPr>
          <w:rFonts w:eastAsiaTheme="majorEastAsia" w:cstheme="minorHAnsi"/>
        </w:rPr>
        <w:t>.</w:t>
      </w:r>
    </w:p>
    <w:p w14:paraId="30763B9C" w14:textId="77777777" w:rsidR="00EB5E04" w:rsidRDefault="00EB5E04" w:rsidP="00EB5E04">
      <w:pPr>
        <w:pStyle w:val="ListParagraph"/>
        <w:numPr>
          <w:ilvl w:val="0"/>
          <w:numId w:val="11"/>
        </w:numPr>
        <w:spacing w:after="200" w:line="276" w:lineRule="auto"/>
        <w:rPr>
          <w:rFonts w:eastAsiaTheme="majorEastAsia" w:cstheme="minorHAnsi"/>
        </w:rPr>
      </w:pPr>
      <w:r w:rsidRPr="00B56B3C">
        <w:rPr>
          <w:rFonts w:eastAsiaTheme="majorEastAsia" w:cstheme="minorHAnsi"/>
        </w:rPr>
        <w:t xml:space="preserve">Never presume someone else will report or take action. </w:t>
      </w:r>
    </w:p>
    <w:p w14:paraId="42D99774" w14:textId="77777777" w:rsidR="00EB5E04" w:rsidRPr="00DA185B" w:rsidRDefault="00EB5E04" w:rsidP="00EB5E04">
      <w:pPr>
        <w:pStyle w:val="Heading1"/>
        <w:rPr>
          <w:rFonts w:asciiTheme="minorHAnsi" w:hAnsiTheme="minorHAnsi" w:cstheme="minorHAnsi"/>
          <w:color w:val="44546A" w:themeColor="text2"/>
          <w:sz w:val="22"/>
          <w:szCs w:val="22"/>
        </w:rPr>
      </w:pPr>
      <w:r w:rsidRPr="00DA185B">
        <w:rPr>
          <w:rFonts w:asciiTheme="minorHAnsi" w:hAnsiTheme="minorHAnsi" w:cstheme="minorHAnsi"/>
          <w:color w:val="44546A" w:themeColor="text2"/>
          <w:sz w:val="22"/>
          <w:szCs w:val="22"/>
        </w:rPr>
        <w:t>Please complete the table below, items in bold are mandatory and the rest are to be completed if it going to be part of their role as a volunteer:</w:t>
      </w:r>
    </w:p>
    <w:tbl>
      <w:tblPr>
        <w:tblStyle w:val="TableGrid"/>
        <w:tblW w:w="10206" w:type="dxa"/>
        <w:tblInd w:w="-5" w:type="dxa"/>
        <w:tblLayout w:type="fixed"/>
        <w:tblLook w:val="04A0" w:firstRow="1" w:lastRow="0" w:firstColumn="1" w:lastColumn="0" w:noHBand="0" w:noVBand="1"/>
      </w:tblPr>
      <w:tblGrid>
        <w:gridCol w:w="5670"/>
        <w:gridCol w:w="2552"/>
        <w:gridCol w:w="1984"/>
      </w:tblGrid>
      <w:tr w:rsidR="00EB5E04" w:rsidRPr="00A05F71" w14:paraId="43B0A7B8" w14:textId="77777777" w:rsidTr="006774BE">
        <w:tc>
          <w:tcPr>
            <w:tcW w:w="5670" w:type="dxa"/>
            <w:shd w:val="clear" w:color="auto" w:fill="auto"/>
          </w:tcPr>
          <w:p w14:paraId="3094176E" w14:textId="77777777" w:rsidR="00EB5E04" w:rsidRPr="00A05F71" w:rsidRDefault="00EB5E04" w:rsidP="006774BE">
            <w:pPr>
              <w:spacing w:before="120" w:after="120"/>
              <w:ind w:left="57" w:right="57"/>
              <w:jc w:val="center"/>
              <w:rPr>
                <w:b/>
                <w:color w:val="44546A" w:themeColor="text2"/>
              </w:rPr>
            </w:pPr>
            <w:r w:rsidRPr="00A05F71">
              <w:rPr>
                <w:b/>
                <w:color w:val="44546A" w:themeColor="text2"/>
              </w:rPr>
              <w:t>Item</w:t>
            </w:r>
          </w:p>
        </w:tc>
        <w:tc>
          <w:tcPr>
            <w:tcW w:w="2552" w:type="dxa"/>
            <w:shd w:val="clear" w:color="auto" w:fill="auto"/>
          </w:tcPr>
          <w:p w14:paraId="3C53AC14" w14:textId="77777777" w:rsidR="00EB5E04" w:rsidRPr="00A05F71" w:rsidRDefault="00EB5E04" w:rsidP="006774BE">
            <w:pPr>
              <w:spacing w:before="120" w:after="120"/>
              <w:ind w:left="57" w:right="57"/>
              <w:jc w:val="center"/>
              <w:rPr>
                <w:b/>
                <w:color w:val="44546A" w:themeColor="text2"/>
              </w:rPr>
            </w:pPr>
            <w:r w:rsidRPr="00A05F71">
              <w:rPr>
                <w:b/>
                <w:color w:val="44546A" w:themeColor="text2"/>
              </w:rPr>
              <w:t>Who</w:t>
            </w:r>
          </w:p>
        </w:tc>
        <w:tc>
          <w:tcPr>
            <w:tcW w:w="1984" w:type="dxa"/>
            <w:shd w:val="clear" w:color="auto" w:fill="auto"/>
          </w:tcPr>
          <w:p w14:paraId="70FD624A" w14:textId="77777777" w:rsidR="00EB5E04" w:rsidRPr="00A05F71" w:rsidRDefault="00EB5E04" w:rsidP="006774BE">
            <w:pPr>
              <w:spacing w:before="120" w:after="120"/>
              <w:ind w:left="57" w:right="57"/>
              <w:jc w:val="center"/>
              <w:rPr>
                <w:b/>
                <w:color w:val="44546A" w:themeColor="text2"/>
              </w:rPr>
            </w:pPr>
            <w:r w:rsidRPr="00A05F71">
              <w:rPr>
                <w:b/>
                <w:color w:val="44546A" w:themeColor="text2"/>
              </w:rPr>
              <w:t>Date Completed &amp; Initials</w:t>
            </w:r>
          </w:p>
        </w:tc>
      </w:tr>
      <w:tr w:rsidR="00EB5E04" w:rsidRPr="00EC303B" w14:paraId="02A9F2AF" w14:textId="77777777" w:rsidTr="006774BE">
        <w:tc>
          <w:tcPr>
            <w:tcW w:w="5670" w:type="dxa"/>
          </w:tcPr>
          <w:p w14:paraId="6B1F1AFA" w14:textId="77777777" w:rsidR="00EB5E04" w:rsidRPr="00B56B3C" w:rsidRDefault="00EB5E04" w:rsidP="006774BE">
            <w:pPr>
              <w:spacing w:before="120" w:after="120"/>
              <w:ind w:left="57" w:right="57"/>
              <w:rPr>
                <w:b/>
                <w:bCs/>
              </w:rPr>
            </w:pPr>
            <w:r w:rsidRPr="00B56B3C">
              <w:rPr>
                <w:b/>
                <w:bCs/>
              </w:rPr>
              <w:t>Provide safeguarding policy &amp; discuss school ethos</w:t>
            </w:r>
            <w:r>
              <w:rPr>
                <w:b/>
                <w:bCs/>
              </w:rPr>
              <w:t xml:space="preserve"> – </w:t>
            </w:r>
            <w:r w:rsidRPr="00DA185B">
              <w:rPr>
                <w:i/>
                <w:iCs/>
              </w:rPr>
              <w:t>please log confirmation that policy has been read and understood.</w:t>
            </w:r>
          </w:p>
        </w:tc>
        <w:tc>
          <w:tcPr>
            <w:tcW w:w="2552" w:type="dxa"/>
          </w:tcPr>
          <w:p w14:paraId="235AE08F" w14:textId="77777777" w:rsidR="00EB5E04" w:rsidRPr="00EC303B" w:rsidRDefault="00EB5E04" w:rsidP="006774BE">
            <w:pPr>
              <w:spacing w:before="120" w:after="120"/>
              <w:ind w:right="57"/>
              <w:jc w:val="center"/>
            </w:pPr>
          </w:p>
        </w:tc>
        <w:tc>
          <w:tcPr>
            <w:tcW w:w="1956" w:type="dxa"/>
          </w:tcPr>
          <w:p w14:paraId="70658B9D" w14:textId="77777777" w:rsidR="00EB5E04" w:rsidRPr="00EC303B" w:rsidRDefault="00EB5E04" w:rsidP="006774BE">
            <w:pPr>
              <w:spacing w:before="120" w:after="120"/>
              <w:ind w:left="57" w:right="57"/>
              <w:jc w:val="center"/>
            </w:pPr>
          </w:p>
        </w:tc>
      </w:tr>
      <w:tr w:rsidR="00EB5E04" w:rsidRPr="00EC303B" w14:paraId="1BD576E5" w14:textId="77777777" w:rsidTr="006774BE">
        <w:tc>
          <w:tcPr>
            <w:tcW w:w="5670" w:type="dxa"/>
          </w:tcPr>
          <w:p w14:paraId="4CCFE5BC" w14:textId="77777777" w:rsidR="00EB5E04" w:rsidRPr="00B56B3C" w:rsidRDefault="00EB5E04" w:rsidP="006774BE">
            <w:pPr>
              <w:spacing w:before="120" w:after="120"/>
              <w:ind w:left="57" w:right="57"/>
              <w:rPr>
                <w:b/>
                <w:bCs/>
              </w:rPr>
            </w:pPr>
            <w:r w:rsidRPr="00B56B3C">
              <w:rPr>
                <w:b/>
                <w:bCs/>
              </w:rPr>
              <w:t>Provide Staff code of conduct/safer working practices documents</w:t>
            </w:r>
            <w:r>
              <w:rPr>
                <w:b/>
                <w:bCs/>
              </w:rPr>
              <w:t xml:space="preserve"> – </w:t>
            </w:r>
            <w:r w:rsidRPr="00DA185B">
              <w:rPr>
                <w:i/>
                <w:iCs/>
              </w:rPr>
              <w:t>please log confirmation that policy has been read and understood.</w:t>
            </w:r>
            <w:r>
              <w:rPr>
                <w:b/>
                <w:bCs/>
              </w:rPr>
              <w:t xml:space="preserve"> </w:t>
            </w:r>
          </w:p>
        </w:tc>
        <w:tc>
          <w:tcPr>
            <w:tcW w:w="2552" w:type="dxa"/>
          </w:tcPr>
          <w:p w14:paraId="5EAD460C" w14:textId="77777777" w:rsidR="00EB5E04" w:rsidRPr="00EC303B" w:rsidRDefault="00EB5E04" w:rsidP="006774BE">
            <w:pPr>
              <w:jc w:val="center"/>
              <w:rPr>
                <w:rFonts w:eastAsia="Times New Roman" w:cs="Times New Roman"/>
                <w:bCs/>
                <w:color w:val="000000"/>
                <w:lang w:eastAsia="en-GB"/>
              </w:rPr>
            </w:pPr>
          </w:p>
        </w:tc>
        <w:tc>
          <w:tcPr>
            <w:tcW w:w="1956" w:type="dxa"/>
          </w:tcPr>
          <w:p w14:paraId="386528A8" w14:textId="77777777" w:rsidR="00EB5E04" w:rsidRPr="00EC303B" w:rsidRDefault="00EB5E04" w:rsidP="006774BE">
            <w:pPr>
              <w:spacing w:before="120" w:after="120"/>
              <w:ind w:left="57" w:right="57"/>
              <w:jc w:val="center"/>
            </w:pPr>
          </w:p>
        </w:tc>
      </w:tr>
      <w:tr w:rsidR="00EB5E04" w:rsidRPr="00EC303B" w14:paraId="31BB5B65" w14:textId="77777777" w:rsidTr="006774BE">
        <w:trPr>
          <w:trHeight w:val="647"/>
        </w:trPr>
        <w:tc>
          <w:tcPr>
            <w:tcW w:w="5670" w:type="dxa"/>
          </w:tcPr>
          <w:p w14:paraId="673EFC11" w14:textId="77777777" w:rsidR="00EB5E04" w:rsidRDefault="00EB5E04" w:rsidP="006774BE">
            <w:pPr>
              <w:spacing w:before="120" w:after="120"/>
              <w:ind w:left="57" w:right="57"/>
              <w:rPr>
                <w:b/>
                <w:bCs/>
              </w:rPr>
            </w:pPr>
            <w:r w:rsidRPr="00B56B3C">
              <w:rPr>
                <w:b/>
                <w:bCs/>
              </w:rPr>
              <w:t>Ensure clear understanding of the role of DSLs and who they are within the school</w:t>
            </w:r>
            <w:r>
              <w:rPr>
                <w:b/>
                <w:bCs/>
              </w:rPr>
              <w:t xml:space="preserve">. </w:t>
            </w:r>
          </w:p>
          <w:p w14:paraId="7658FFF3" w14:textId="77777777" w:rsidR="00EB5E04" w:rsidRPr="00EC303B" w:rsidRDefault="00EB5E04" w:rsidP="006774BE">
            <w:pPr>
              <w:spacing w:before="120" w:after="120"/>
              <w:ind w:left="57" w:right="57"/>
            </w:pPr>
            <w:r w:rsidRPr="00B56B3C">
              <w:rPr>
                <w:b/>
                <w:bCs/>
              </w:rPr>
              <w:t>Ensure numbers for NSPCC/Social care etc. are provided</w:t>
            </w:r>
            <w:r>
              <w:rPr>
                <w:b/>
                <w:bCs/>
              </w:rPr>
              <w:t>.</w:t>
            </w:r>
          </w:p>
        </w:tc>
        <w:tc>
          <w:tcPr>
            <w:tcW w:w="2552" w:type="dxa"/>
          </w:tcPr>
          <w:p w14:paraId="4F5FFD12" w14:textId="77777777" w:rsidR="00EB5E04" w:rsidRPr="00EC303B" w:rsidRDefault="00EB5E04" w:rsidP="006774BE">
            <w:pPr>
              <w:jc w:val="center"/>
            </w:pPr>
          </w:p>
        </w:tc>
        <w:tc>
          <w:tcPr>
            <w:tcW w:w="1956" w:type="dxa"/>
          </w:tcPr>
          <w:p w14:paraId="307C75AE" w14:textId="77777777" w:rsidR="00EB5E04" w:rsidRPr="00EC303B" w:rsidRDefault="00EB5E04" w:rsidP="006774BE">
            <w:pPr>
              <w:spacing w:before="120" w:after="120"/>
              <w:ind w:left="57" w:right="57"/>
              <w:jc w:val="center"/>
            </w:pPr>
          </w:p>
        </w:tc>
      </w:tr>
      <w:tr w:rsidR="00EB5E04" w:rsidRPr="00EC303B" w14:paraId="314EE76F" w14:textId="77777777" w:rsidTr="006774BE">
        <w:trPr>
          <w:trHeight w:val="647"/>
        </w:trPr>
        <w:tc>
          <w:tcPr>
            <w:tcW w:w="5670" w:type="dxa"/>
          </w:tcPr>
          <w:p w14:paraId="7BADFA98" w14:textId="77777777" w:rsidR="00EB5E04" w:rsidRPr="00B56B3C" w:rsidRDefault="00EB5E04" w:rsidP="006774BE">
            <w:pPr>
              <w:spacing w:before="120" w:after="120"/>
              <w:ind w:left="57" w:right="57"/>
              <w:rPr>
                <w:b/>
                <w:bCs/>
              </w:rPr>
            </w:pPr>
            <w:r w:rsidRPr="00B56B3C">
              <w:rPr>
                <w:b/>
                <w:bCs/>
              </w:rPr>
              <w:t xml:space="preserve">Provide KCSIE Part 1 </w:t>
            </w:r>
            <w:r>
              <w:rPr>
                <w:b/>
                <w:bCs/>
              </w:rPr>
              <w:t xml:space="preserve">- </w:t>
            </w:r>
            <w:r w:rsidRPr="00DA185B">
              <w:rPr>
                <w:i/>
                <w:iCs/>
              </w:rPr>
              <w:t>please log confirmation that policy has been read and understood.</w:t>
            </w:r>
          </w:p>
        </w:tc>
        <w:tc>
          <w:tcPr>
            <w:tcW w:w="2552" w:type="dxa"/>
          </w:tcPr>
          <w:p w14:paraId="5C738F4E" w14:textId="77777777" w:rsidR="00EB5E04" w:rsidRPr="00EC303B" w:rsidRDefault="00EB5E04" w:rsidP="006774BE">
            <w:pPr>
              <w:jc w:val="center"/>
            </w:pPr>
          </w:p>
        </w:tc>
        <w:tc>
          <w:tcPr>
            <w:tcW w:w="1956" w:type="dxa"/>
          </w:tcPr>
          <w:p w14:paraId="584D875D" w14:textId="77777777" w:rsidR="00EB5E04" w:rsidRPr="00EC303B" w:rsidRDefault="00EB5E04" w:rsidP="006774BE">
            <w:pPr>
              <w:spacing w:before="120" w:after="120"/>
              <w:ind w:left="57" w:right="57"/>
              <w:jc w:val="center"/>
            </w:pPr>
          </w:p>
        </w:tc>
      </w:tr>
      <w:tr w:rsidR="00EB5E04" w:rsidRPr="00EC303B" w14:paraId="7CEF6EF0" w14:textId="77777777" w:rsidTr="006774BE">
        <w:trPr>
          <w:trHeight w:val="647"/>
        </w:trPr>
        <w:tc>
          <w:tcPr>
            <w:tcW w:w="5670" w:type="dxa"/>
          </w:tcPr>
          <w:p w14:paraId="3B114F56" w14:textId="77777777" w:rsidR="00EB5E04" w:rsidRPr="00B56B3C" w:rsidRDefault="00EB5E04" w:rsidP="006774BE">
            <w:pPr>
              <w:spacing w:before="120" w:after="120"/>
              <w:ind w:left="57" w:right="57"/>
              <w:rPr>
                <w:b/>
                <w:bCs/>
              </w:rPr>
            </w:pPr>
            <w:r w:rsidRPr="00B56B3C">
              <w:rPr>
                <w:b/>
                <w:bCs/>
              </w:rPr>
              <w:t>Deliver Safeguarding/child protection training</w:t>
            </w:r>
            <w:r>
              <w:rPr>
                <w:b/>
                <w:bCs/>
              </w:rPr>
              <w:t>.</w:t>
            </w:r>
          </w:p>
        </w:tc>
        <w:tc>
          <w:tcPr>
            <w:tcW w:w="2552" w:type="dxa"/>
          </w:tcPr>
          <w:p w14:paraId="221D710F" w14:textId="77777777" w:rsidR="00EB5E04" w:rsidRPr="00EC303B" w:rsidRDefault="00EB5E04" w:rsidP="006774BE">
            <w:pPr>
              <w:jc w:val="center"/>
            </w:pPr>
          </w:p>
        </w:tc>
        <w:tc>
          <w:tcPr>
            <w:tcW w:w="1956" w:type="dxa"/>
          </w:tcPr>
          <w:p w14:paraId="5E87059E" w14:textId="77777777" w:rsidR="00EB5E04" w:rsidRPr="00EC303B" w:rsidRDefault="00EB5E04" w:rsidP="006774BE">
            <w:pPr>
              <w:spacing w:before="120" w:after="120"/>
              <w:ind w:left="57" w:right="57"/>
              <w:jc w:val="center"/>
            </w:pPr>
          </w:p>
        </w:tc>
      </w:tr>
      <w:tr w:rsidR="00EB5E04" w:rsidRPr="00EC303B" w14:paraId="11013633" w14:textId="77777777" w:rsidTr="006774BE">
        <w:trPr>
          <w:trHeight w:val="647"/>
        </w:trPr>
        <w:tc>
          <w:tcPr>
            <w:tcW w:w="5670" w:type="dxa"/>
          </w:tcPr>
          <w:p w14:paraId="087FE6A6" w14:textId="77777777" w:rsidR="00EB5E04" w:rsidRPr="00B56B3C" w:rsidRDefault="00EB5E04" w:rsidP="006774BE">
            <w:pPr>
              <w:spacing w:before="120" w:after="120"/>
              <w:ind w:right="57"/>
              <w:rPr>
                <w:b/>
                <w:bCs/>
              </w:rPr>
            </w:pPr>
            <w:r w:rsidRPr="00B56B3C">
              <w:rPr>
                <w:b/>
                <w:bCs/>
              </w:rPr>
              <w:t>Advise of first aid practices &amp; accident management procedures</w:t>
            </w:r>
            <w:r>
              <w:rPr>
                <w:b/>
                <w:bCs/>
              </w:rPr>
              <w:t>.</w:t>
            </w:r>
          </w:p>
        </w:tc>
        <w:tc>
          <w:tcPr>
            <w:tcW w:w="2552" w:type="dxa"/>
          </w:tcPr>
          <w:p w14:paraId="2DC032B7" w14:textId="77777777" w:rsidR="00EB5E04" w:rsidRPr="00EC303B" w:rsidRDefault="00EB5E04" w:rsidP="006774BE">
            <w:pPr>
              <w:jc w:val="center"/>
            </w:pPr>
          </w:p>
        </w:tc>
        <w:tc>
          <w:tcPr>
            <w:tcW w:w="1956" w:type="dxa"/>
          </w:tcPr>
          <w:p w14:paraId="41666A1A" w14:textId="77777777" w:rsidR="00EB5E04" w:rsidRPr="00EC303B" w:rsidRDefault="00EB5E04" w:rsidP="006774BE">
            <w:pPr>
              <w:spacing w:before="120" w:after="120"/>
              <w:ind w:left="57" w:right="57"/>
              <w:jc w:val="center"/>
            </w:pPr>
          </w:p>
        </w:tc>
      </w:tr>
      <w:tr w:rsidR="00EB5E04" w:rsidRPr="00EC303B" w14:paraId="033F9D46" w14:textId="77777777" w:rsidTr="006774BE">
        <w:trPr>
          <w:trHeight w:val="647"/>
        </w:trPr>
        <w:tc>
          <w:tcPr>
            <w:tcW w:w="5670" w:type="dxa"/>
          </w:tcPr>
          <w:p w14:paraId="7688F254" w14:textId="77777777" w:rsidR="00EB5E04" w:rsidRPr="00B56B3C" w:rsidRDefault="00EB5E04" w:rsidP="006774BE">
            <w:pPr>
              <w:spacing w:before="120" w:after="120"/>
              <w:ind w:right="57"/>
              <w:rPr>
                <w:b/>
                <w:bCs/>
              </w:rPr>
            </w:pPr>
            <w:r w:rsidRPr="00B56B3C">
              <w:rPr>
                <w:b/>
                <w:bCs/>
              </w:rPr>
              <w:t>Provide Behaviour Management and Anti-Bullying policies</w:t>
            </w:r>
            <w:r>
              <w:rPr>
                <w:b/>
                <w:bCs/>
              </w:rPr>
              <w:t>.</w:t>
            </w:r>
          </w:p>
          <w:p w14:paraId="7EC57C5E" w14:textId="77777777" w:rsidR="00EB5E04" w:rsidRDefault="00EB5E04" w:rsidP="006774BE">
            <w:pPr>
              <w:spacing w:before="120" w:after="120"/>
              <w:ind w:right="57"/>
            </w:pPr>
            <w:r w:rsidRPr="00B56B3C">
              <w:rPr>
                <w:b/>
                <w:bCs/>
              </w:rPr>
              <w:t>Clarify schools’ approach to physical handling and behaviour strategies</w:t>
            </w:r>
            <w:r>
              <w:rPr>
                <w:b/>
                <w:bCs/>
              </w:rPr>
              <w:t>.</w:t>
            </w:r>
            <w:r>
              <w:t xml:space="preserve"> </w:t>
            </w:r>
          </w:p>
        </w:tc>
        <w:tc>
          <w:tcPr>
            <w:tcW w:w="2552" w:type="dxa"/>
          </w:tcPr>
          <w:p w14:paraId="79412C17" w14:textId="77777777" w:rsidR="00EB5E04" w:rsidRPr="00EC303B" w:rsidRDefault="00EB5E04" w:rsidP="006774BE">
            <w:pPr>
              <w:jc w:val="center"/>
            </w:pPr>
          </w:p>
        </w:tc>
        <w:tc>
          <w:tcPr>
            <w:tcW w:w="1956" w:type="dxa"/>
          </w:tcPr>
          <w:p w14:paraId="544557A1" w14:textId="77777777" w:rsidR="00EB5E04" w:rsidRPr="00EC303B" w:rsidRDefault="00EB5E04" w:rsidP="006774BE">
            <w:pPr>
              <w:spacing w:before="120" w:after="120"/>
              <w:ind w:left="57" w:right="57"/>
              <w:jc w:val="center"/>
            </w:pPr>
          </w:p>
        </w:tc>
      </w:tr>
      <w:tr w:rsidR="00EB5E04" w:rsidRPr="00EC303B" w14:paraId="52DDA9B0" w14:textId="77777777" w:rsidTr="006774BE">
        <w:trPr>
          <w:trHeight w:val="647"/>
        </w:trPr>
        <w:tc>
          <w:tcPr>
            <w:tcW w:w="5670" w:type="dxa"/>
          </w:tcPr>
          <w:p w14:paraId="3A813B7B" w14:textId="77777777" w:rsidR="00EB5E04" w:rsidRPr="00B56B3C" w:rsidRDefault="00EB5E04" w:rsidP="006774BE">
            <w:pPr>
              <w:spacing w:before="120" w:after="120"/>
              <w:ind w:right="57"/>
              <w:rPr>
                <w:b/>
                <w:bCs/>
              </w:rPr>
            </w:pPr>
            <w:r w:rsidRPr="00B56B3C">
              <w:rPr>
                <w:b/>
                <w:bCs/>
              </w:rPr>
              <w:t>Discuss child protection flowcharts</w:t>
            </w:r>
            <w:r>
              <w:rPr>
                <w:b/>
                <w:bCs/>
              </w:rPr>
              <w:t>.</w:t>
            </w:r>
          </w:p>
        </w:tc>
        <w:tc>
          <w:tcPr>
            <w:tcW w:w="2552" w:type="dxa"/>
          </w:tcPr>
          <w:p w14:paraId="0AD3A83E" w14:textId="77777777" w:rsidR="00EB5E04" w:rsidRPr="00EC303B" w:rsidRDefault="00EB5E04" w:rsidP="006774BE">
            <w:pPr>
              <w:jc w:val="center"/>
            </w:pPr>
          </w:p>
        </w:tc>
        <w:tc>
          <w:tcPr>
            <w:tcW w:w="1956" w:type="dxa"/>
          </w:tcPr>
          <w:p w14:paraId="74EA12BC" w14:textId="77777777" w:rsidR="00EB5E04" w:rsidRPr="00EC303B" w:rsidRDefault="00EB5E04" w:rsidP="006774BE">
            <w:pPr>
              <w:spacing w:before="120" w:after="120"/>
              <w:ind w:left="57" w:right="57"/>
              <w:jc w:val="center"/>
            </w:pPr>
          </w:p>
        </w:tc>
      </w:tr>
      <w:tr w:rsidR="00EB5E04" w:rsidRPr="00EC303B" w14:paraId="1E53F11A" w14:textId="77777777" w:rsidTr="006774BE">
        <w:trPr>
          <w:trHeight w:val="647"/>
        </w:trPr>
        <w:tc>
          <w:tcPr>
            <w:tcW w:w="5670" w:type="dxa"/>
          </w:tcPr>
          <w:p w14:paraId="1CC3944A" w14:textId="77777777" w:rsidR="00EB5E04" w:rsidRDefault="00EB5E04" w:rsidP="006774BE">
            <w:pPr>
              <w:spacing w:before="120" w:after="120"/>
              <w:ind w:right="57"/>
            </w:pPr>
            <w:r w:rsidRPr="002728CE">
              <w:rPr>
                <w:b/>
                <w:bCs/>
              </w:rPr>
              <w:t xml:space="preserve"> Advise of managing medical conditions policies</w:t>
            </w:r>
            <w:r>
              <w:rPr>
                <w:b/>
                <w:bCs/>
              </w:rPr>
              <w:t>.</w:t>
            </w:r>
          </w:p>
        </w:tc>
        <w:tc>
          <w:tcPr>
            <w:tcW w:w="2552" w:type="dxa"/>
          </w:tcPr>
          <w:p w14:paraId="161C9C13" w14:textId="77777777" w:rsidR="00EB5E04" w:rsidRPr="00EC303B" w:rsidRDefault="00EB5E04" w:rsidP="006774BE">
            <w:pPr>
              <w:jc w:val="center"/>
            </w:pPr>
          </w:p>
        </w:tc>
        <w:tc>
          <w:tcPr>
            <w:tcW w:w="1956" w:type="dxa"/>
          </w:tcPr>
          <w:p w14:paraId="629C396D" w14:textId="77777777" w:rsidR="00EB5E04" w:rsidRPr="00EC303B" w:rsidRDefault="00EB5E04" w:rsidP="006774BE">
            <w:pPr>
              <w:spacing w:before="120" w:after="120"/>
              <w:ind w:left="57" w:right="57"/>
              <w:jc w:val="center"/>
            </w:pPr>
          </w:p>
        </w:tc>
      </w:tr>
      <w:tr w:rsidR="00EB5E04" w:rsidRPr="00EC303B" w14:paraId="49E90B7F" w14:textId="77777777" w:rsidTr="006774BE">
        <w:trPr>
          <w:trHeight w:val="647"/>
        </w:trPr>
        <w:tc>
          <w:tcPr>
            <w:tcW w:w="5670" w:type="dxa"/>
          </w:tcPr>
          <w:p w14:paraId="15553882" w14:textId="77777777" w:rsidR="00EB5E04" w:rsidRPr="00B56B3C" w:rsidRDefault="00EB5E04" w:rsidP="006774BE">
            <w:pPr>
              <w:spacing w:before="120" w:after="120"/>
              <w:ind w:right="57"/>
              <w:rPr>
                <w:b/>
                <w:bCs/>
              </w:rPr>
            </w:pPr>
            <w:r w:rsidRPr="002728CE">
              <w:rPr>
                <w:b/>
                <w:bCs/>
              </w:rPr>
              <w:t>Remind of the allocated buddy within school</w:t>
            </w:r>
            <w:r>
              <w:rPr>
                <w:b/>
                <w:bCs/>
              </w:rPr>
              <w:t>.</w:t>
            </w:r>
          </w:p>
        </w:tc>
        <w:tc>
          <w:tcPr>
            <w:tcW w:w="2552" w:type="dxa"/>
          </w:tcPr>
          <w:p w14:paraId="01658056" w14:textId="77777777" w:rsidR="00EB5E04" w:rsidRPr="00EC303B" w:rsidRDefault="00EB5E04" w:rsidP="006774BE">
            <w:pPr>
              <w:jc w:val="center"/>
            </w:pPr>
          </w:p>
        </w:tc>
        <w:tc>
          <w:tcPr>
            <w:tcW w:w="1956" w:type="dxa"/>
          </w:tcPr>
          <w:p w14:paraId="2DF9240E" w14:textId="77777777" w:rsidR="00EB5E04" w:rsidRPr="00EC303B" w:rsidRDefault="00EB5E04" w:rsidP="006774BE">
            <w:pPr>
              <w:spacing w:before="120" w:after="120"/>
              <w:ind w:left="57" w:right="57"/>
              <w:jc w:val="center"/>
            </w:pPr>
          </w:p>
        </w:tc>
      </w:tr>
      <w:tr w:rsidR="00EB5E04" w:rsidRPr="00EC303B" w14:paraId="4B34EED7" w14:textId="77777777" w:rsidTr="006774BE">
        <w:trPr>
          <w:trHeight w:val="647"/>
        </w:trPr>
        <w:tc>
          <w:tcPr>
            <w:tcW w:w="5670" w:type="dxa"/>
          </w:tcPr>
          <w:p w14:paraId="0C6AE763" w14:textId="77777777" w:rsidR="00EB5E04" w:rsidRDefault="00EB5E04" w:rsidP="006774BE">
            <w:pPr>
              <w:spacing w:before="120" w:after="120"/>
              <w:ind w:right="57"/>
            </w:pPr>
            <w:r w:rsidRPr="002728CE">
              <w:rPr>
                <w:b/>
                <w:bCs/>
              </w:rPr>
              <w:t>Provide and confirm understanding of whistle blowing policy</w:t>
            </w:r>
            <w:r>
              <w:rPr>
                <w:b/>
                <w:bCs/>
              </w:rPr>
              <w:t>.</w:t>
            </w:r>
            <w:r w:rsidRPr="002728CE">
              <w:rPr>
                <w:b/>
                <w:bCs/>
              </w:rPr>
              <w:t xml:space="preserve"> </w:t>
            </w:r>
          </w:p>
        </w:tc>
        <w:tc>
          <w:tcPr>
            <w:tcW w:w="2552" w:type="dxa"/>
          </w:tcPr>
          <w:p w14:paraId="7C3B6D78" w14:textId="77777777" w:rsidR="00EB5E04" w:rsidRPr="00EC303B" w:rsidRDefault="00EB5E04" w:rsidP="006774BE">
            <w:pPr>
              <w:jc w:val="center"/>
            </w:pPr>
          </w:p>
        </w:tc>
        <w:tc>
          <w:tcPr>
            <w:tcW w:w="1956" w:type="dxa"/>
          </w:tcPr>
          <w:p w14:paraId="0EE390C1" w14:textId="77777777" w:rsidR="00EB5E04" w:rsidRPr="00EC303B" w:rsidRDefault="00EB5E04" w:rsidP="006774BE">
            <w:pPr>
              <w:spacing w:before="120" w:after="120"/>
              <w:ind w:left="57" w:right="57"/>
              <w:jc w:val="center"/>
            </w:pPr>
          </w:p>
        </w:tc>
      </w:tr>
      <w:tr w:rsidR="00EB5E04" w:rsidRPr="00EC303B" w14:paraId="77094048" w14:textId="77777777" w:rsidTr="006774BE">
        <w:trPr>
          <w:trHeight w:val="647"/>
        </w:trPr>
        <w:tc>
          <w:tcPr>
            <w:tcW w:w="5670" w:type="dxa"/>
          </w:tcPr>
          <w:p w14:paraId="48BB86D2" w14:textId="77777777" w:rsidR="00EB5E04" w:rsidRPr="00B56B3C" w:rsidRDefault="00EB5E04" w:rsidP="006774BE">
            <w:pPr>
              <w:spacing w:before="120" w:after="120"/>
              <w:ind w:right="57"/>
              <w:rPr>
                <w:b/>
                <w:bCs/>
              </w:rPr>
            </w:pPr>
            <w:r w:rsidRPr="002728CE">
              <w:rPr>
                <w:b/>
                <w:bCs/>
              </w:rPr>
              <w:t xml:space="preserve"> Confirm understanding of requirements under health and safety policy relevant to the role</w:t>
            </w:r>
            <w:r>
              <w:rPr>
                <w:b/>
                <w:bCs/>
              </w:rPr>
              <w:t>.</w:t>
            </w:r>
          </w:p>
        </w:tc>
        <w:tc>
          <w:tcPr>
            <w:tcW w:w="2552" w:type="dxa"/>
          </w:tcPr>
          <w:p w14:paraId="5D300286" w14:textId="77777777" w:rsidR="00EB5E04" w:rsidRPr="00EC303B" w:rsidRDefault="00EB5E04" w:rsidP="006774BE">
            <w:pPr>
              <w:jc w:val="center"/>
            </w:pPr>
          </w:p>
        </w:tc>
        <w:tc>
          <w:tcPr>
            <w:tcW w:w="1956" w:type="dxa"/>
          </w:tcPr>
          <w:p w14:paraId="15DDBF86" w14:textId="77777777" w:rsidR="00EB5E04" w:rsidRPr="00EC303B" w:rsidRDefault="00EB5E04" w:rsidP="006774BE">
            <w:pPr>
              <w:spacing w:before="120" w:after="120"/>
              <w:ind w:left="57" w:right="57"/>
              <w:jc w:val="center"/>
            </w:pPr>
          </w:p>
        </w:tc>
      </w:tr>
      <w:tr w:rsidR="00EB5E04" w:rsidRPr="00EC303B" w14:paraId="055AE06A" w14:textId="77777777" w:rsidTr="006774BE">
        <w:trPr>
          <w:trHeight w:val="647"/>
        </w:trPr>
        <w:tc>
          <w:tcPr>
            <w:tcW w:w="5670" w:type="dxa"/>
          </w:tcPr>
          <w:p w14:paraId="38F40ABC" w14:textId="77777777" w:rsidR="00EB5E04" w:rsidRDefault="00EB5E04" w:rsidP="006774BE">
            <w:pPr>
              <w:spacing w:before="120" w:after="120"/>
              <w:ind w:right="57"/>
            </w:pPr>
            <w:r w:rsidRPr="002728CE">
              <w:rPr>
                <w:b/>
                <w:bCs/>
              </w:rPr>
              <w:t>Questionnaire on safeguarding understanding and safeguarding CPD plan in place for initial training and supervision timetable for first half term</w:t>
            </w:r>
            <w:r>
              <w:rPr>
                <w:b/>
                <w:bCs/>
              </w:rPr>
              <w:t>.</w:t>
            </w:r>
            <w:r>
              <w:t xml:space="preserve"> </w:t>
            </w:r>
          </w:p>
        </w:tc>
        <w:tc>
          <w:tcPr>
            <w:tcW w:w="2552" w:type="dxa"/>
          </w:tcPr>
          <w:p w14:paraId="054C9C73" w14:textId="77777777" w:rsidR="00EB5E04" w:rsidRPr="00EC303B" w:rsidRDefault="00EB5E04" w:rsidP="006774BE">
            <w:pPr>
              <w:jc w:val="center"/>
            </w:pPr>
          </w:p>
        </w:tc>
        <w:tc>
          <w:tcPr>
            <w:tcW w:w="1956" w:type="dxa"/>
          </w:tcPr>
          <w:p w14:paraId="671AAC8F" w14:textId="77777777" w:rsidR="00EB5E04" w:rsidRPr="00EC303B" w:rsidRDefault="00EB5E04" w:rsidP="006774BE">
            <w:pPr>
              <w:spacing w:before="120" w:after="120"/>
              <w:ind w:left="57" w:right="57"/>
              <w:jc w:val="center"/>
            </w:pPr>
          </w:p>
        </w:tc>
      </w:tr>
      <w:tr w:rsidR="00EB5E04" w:rsidRPr="00EC303B" w14:paraId="3675CB92" w14:textId="77777777" w:rsidTr="006774BE">
        <w:trPr>
          <w:trHeight w:val="647"/>
        </w:trPr>
        <w:tc>
          <w:tcPr>
            <w:tcW w:w="5670" w:type="dxa"/>
          </w:tcPr>
          <w:p w14:paraId="0A5FFCA8" w14:textId="77777777" w:rsidR="00EB5E04" w:rsidRDefault="00EB5E04" w:rsidP="006774BE">
            <w:pPr>
              <w:spacing w:before="120" w:after="120"/>
              <w:ind w:right="57"/>
            </w:pPr>
            <w:r>
              <w:t>Advise of attendance tracking requirements</w:t>
            </w:r>
          </w:p>
        </w:tc>
        <w:tc>
          <w:tcPr>
            <w:tcW w:w="2552" w:type="dxa"/>
          </w:tcPr>
          <w:p w14:paraId="1F6C6AB6" w14:textId="77777777" w:rsidR="00EB5E04" w:rsidRPr="00EC303B" w:rsidRDefault="00EB5E04" w:rsidP="006774BE">
            <w:pPr>
              <w:jc w:val="center"/>
            </w:pPr>
          </w:p>
        </w:tc>
        <w:tc>
          <w:tcPr>
            <w:tcW w:w="1956" w:type="dxa"/>
          </w:tcPr>
          <w:p w14:paraId="1D468C01" w14:textId="77777777" w:rsidR="00EB5E04" w:rsidRPr="00EC303B" w:rsidRDefault="00EB5E04" w:rsidP="006774BE">
            <w:pPr>
              <w:spacing w:before="120" w:after="120"/>
              <w:ind w:left="57" w:right="57"/>
              <w:jc w:val="center"/>
            </w:pPr>
          </w:p>
        </w:tc>
      </w:tr>
      <w:tr w:rsidR="00EB5E04" w:rsidRPr="00EC303B" w14:paraId="06F754D2" w14:textId="77777777" w:rsidTr="006774BE">
        <w:trPr>
          <w:trHeight w:val="647"/>
        </w:trPr>
        <w:tc>
          <w:tcPr>
            <w:tcW w:w="5670" w:type="dxa"/>
          </w:tcPr>
          <w:p w14:paraId="600F6545" w14:textId="77777777" w:rsidR="00EB5E04" w:rsidRDefault="00EB5E04" w:rsidP="006774BE">
            <w:pPr>
              <w:spacing w:before="120" w:after="120"/>
              <w:ind w:right="57"/>
            </w:pPr>
            <w:r>
              <w:t xml:space="preserve">Confirm </w:t>
            </w:r>
            <w:proofErr w:type="gramStart"/>
            <w:r>
              <w:t>schools</w:t>
            </w:r>
            <w:proofErr w:type="gramEnd"/>
            <w:r>
              <w:t xml:space="preserve"> approach to Safeguarding within the curriculum</w:t>
            </w:r>
          </w:p>
          <w:p w14:paraId="49AD01F9" w14:textId="77777777" w:rsidR="00EB5E04" w:rsidRDefault="00EB5E04" w:rsidP="00EB5E04">
            <w:pPr>
              <w:pStyle w:val="ListParagraph"/>
              <w:numPr>
                <w:ilvl w:val="0"/>
                <w:numId w:val="12"/>
              </w:numPr>
              <w:spacing w:before="120" w:after="120"/>
              <w:ind w:right="57"/>
            </w:pPr>
            <w:r>
              <w:t>PHSE policy</w:t>
            </w:r>
          </w:p>
          <w:p w14:paraId="0D319B9B" w14:textId="77777777" w:rsidR="00EB5E04" w:rsidRDefault="00EB5E04" w:rsidP="00EB5E04">
            <w:pPr>
              <w:pStyle w:val="ListParagraph"/>
              <w:numPr>
                <w:ilvl w:val="0"/>
                <w:numId w:val="12"/>
              </w:numPr>
              <w:spacing w:before="120" w:after="120"/>
              <w:ind w:right="57"/>
            </w:pPr>
            <w:r>
              <w:t>E-safety</w:t>
            </w:r>
          </w:p>
          <w:p w14:paraId="432B3D3C" w14:textId="77777777" w:rsidR="00EB5E04" w:rsidRPr="00A427E1" w:rsidRDefault="00EB5E04" w:rsidP="00EB5E04">
            <w:pPr>
              <w:pStyle w:val="ListParagraph"/>
              <w:numPr>
                <w:ilvl w:val="0"/>
                <w:numId w:val="12"/>
              </w:numPr>
              <w:spacing w:before="120" w:after="120"/>
              <w:ind w:right="57"/>
            </w:pPr>
            <w:r>
              <w:t xml:space="preserve">Safety in the environment linked to </w:t>
            </w:r>
            <w:proofErr w:type="gramStart"/>
            <w:r>
              <w:t>schools</w:t>
            </w:r>
            <w:proofErr w:type="gramEnd"/>
            <w:r>
              <w:t xml:space="preserve"> infrastructure e.g. roads, railways, water etc. </w:t>
            </w:r>
          </w:p>
        </w:tc>
        <w:tc>
          <w:tcPr>
            <w:tcW w:w="2552" w:type="dxa"/>
          </w:tcPr>
          <w:p w14:paraId="6CD8FBEA" w14:textId="77777777" w:rsidR="00EB5E04" w:rsidRDefault="00EB5E04" w:rsidP="006774BE">
            <w:pPr>
              <w:jc w:val="center"/>
            </w:pPr>
          </w:p>
        </w:tc>
        <w:tc>
          <w:tcPr>
            <w:tcW w:w="1956" w:type="dxa"/>
          </w:tcPr>
          <w:p w14:paraId="5B452708" w14:textId="77777777" w:rsidR="00EB5E04" w:rsidRPr="00EC303B" w:rsidRDefault="00EB5E04" w:rsidP="006774BE">
            <w:pPr>
              <w:spacing w:before="120" w:after="120"/>
              <w:ind w:left="57" w:right="57"/>
              <w:jc w:val="center"/>
            </w:pPr>
          </w:p>
        </w:tc>
      </w:tr>
      <w:tr w:rsidR="00EB5E04" w:rsidRPr="00EC303B" w14:paraId="12BD15CE" w14:textId="77777777" w:rsidTr="006774BE">
        <w:trPr>
          <w:trHeight w:val="647"/>
        </w:trPr>
        <w:tc>
          <w:tcPr>
            <w:tcW w:w="5670" w:type="dxa"/>
          </w:tcPr>
          <w:p w14:paraId="597DB9E1" w14:textId="77777777" w:rsidR="00EB5E04" w:rsidRPr="00B56B3C" w:rsidRDefault="00EB5E04" w:rsidP="006774BE">
            <w:pPr>
              <w:spacing w:before="120" w:after="120"/>
              <w:ind w:right="57"/>
              <w:rPr>
                <w:b/>
                <w:bCs/>
              </w:rPr>
            </w:pPr>
            <w:r>
              <w:t>Detail requirements for educational visits risk assessments</w:t>
            </w:r>
          </w:p>
        </w:tc>
        <w:tc>
          <w:tcPr>
            <w:tcW w:w="2552" w:type="dxa"/>
          </w:tcPr>
          <w:p w14:paraId="4750D26A" w14:textId="77777777" w:rsidR="00EB5E04" w:rsidRDefault="00EB5E04" w:rsidP="006774BE">
            <w:pPr>
              <w:jc w:val="center"/>
            </w:pPr>
          </w:p>
        </w:tc>
        <w:tc>
          <w:tcPr>
            <w:tcW w:w="1956" w:type="dxa"/>
          </w:tcPr>
          <w:p w14:paraId="02A51902" w14:textId="77777777" w:rsidR="00EB5E04" w:rsidRPr="00EC303B" w:rsidRDefault="00EB5E04" w:rsidP="006774BE">
            <w:pPr>
              <w:spacing w:before="120" w:after="120"/>
              <w:ind w:left="57" w:right="57"/>
              <w:jc w:val="center"/>
            </w:pPr>
          </w:p>
        </w:tc>
      </w:tr>
      <w:tr w:rsidR="00EB5E04" w:rsidRPr="00EC303B" w14:paraId="1432419D" w14:textId="77777777" w:rsidTr="006774BE">
        <w:trPr>
          <w:trHeight w:val="647"/>
        </w:trPr>
        <w:tc>
          <w:tcPr>
            <w:tcW w:w="5670" w:type="dxa"/>
          </w:tcPr>
          <w:p w14:paraId="7AFA3C87" w14:textId="77777777" w:rsidR="00EB5E04" w:rsidRPr="00B56B3C" w:rsidRDefault="00EB5E04" w:rsidP="006774BE">
            <w:pPr>
              <w:spacing w:before="120" w:after="120"/>
              <w:ind w:right="57"/>
              <w:rPr>
                <w:b/>
                <w:bCs/>
              </w:rPr>
            </w:pPr>
            <w:r>
              <w:t xml:space="preserve"> Provide information on vulnerable pupils procedures</w:t>
            </w:r>
          </w:p>
        </w:tc>
        <w:tc>
          <w:tcPr>
            <w:tcW w:w="2552" w:type="dxa"/>
          </w:tcPr>
          <w:p w14:paraId="6CF0FCD4" w14:textId="77777777" w:rsidR="00EB5E04" w:rsidRDefault="00EB5E04" w:rsidP="006774BE">
            <w:pPr>
              <w:jc w:val="center"/>
            </w:pPr>
          </w:p>
        </w:tc>
        <w:tc>
          <w:tcPr>
            <w:tcW w:w="1956" w:type="dxa"/>
          </w:tcPr>
          <w:p w14:paraId="74203F88" w14:textId="77777777" w:rsidR="00EB5E04" w:rsidRPr="00EC303B" w:rsidRDefault="00EB5E04" w:rsidP="006774BE">
            <w:pPr>
              <w:spacing w:before="120" w:after="120"/>
              <w:ind w:left="57" w:right="57"/>
              <w:jc w:val="center"/>
            </w:pPr>
          </w:p>
        </w:tc>
      </w:tr>
      <w:tr w:rsidR="00EB5E04" w:rsidRPr="00EC303B" w14:paraId="52A3BF80" w14:textId="77777777" w:rsidTr="006774BE">
        <w:trPr>
          <w:trHeight w:val="647"/>
        </w:trPr>
        <w:tc>
          <w:tcPr>
            <w:tcW w:w="5670" w:type="dxa"/>
          </w:tcPr>
          <w:p w14:paraId="670BEB97" w14:textId="77777777" w:rsidR="00EB5E04" w:rsidRPr="00B56B3C" w:rsidRDefault="00EB5E04" w:rsidP="006774BE">
            <w:pPr>
              <w:spacing w:before="120" w:after="120"/>
              <w:ind w:right="57"/>
              <w:rPr>
                <w:b/>
                <w:bCs/>
              </w:rPr>
            </w:pPr>
            <w:r>
              <w:t xml:space="preserve"> Confirm schools approach to physical intervention/restraint – requirement for Team Teach training or who to contact who is trained</w:t>
            </w:r>
          </w:p>
        </w:tc>
        <w:tc>
          <w:tcPr>
            <w:tcW w:w="2552" w:type="dxa"/>
          </w:tcPr>
          <w:p w14:paraId="4F59EB9A" w14:textId="77777777" w:rsidR="00EB5E04" w:rsidRDefault="00EB5E04" w:rsidP="006774BE">
            <w:pPr>
              <w:jc w:val="center"/>
            </w:pPr>
          </w:p>
        </w:tc>
        <w:tc>
          <w:tcPr>
            <w:tcW w:w="1956" w:type="dxa"/>
          </w:tcPr>
          <w:p w14:paraId="47B0546D" w14:textId="77777777" w:rsidR="00EB5E04" w:rsidRPr="00EC303B" w:rsidRDefault="00EB5E04" w:rsidP="006774BE">
            <w:pPr>
              <w:spacing w:before="120" w:after="120"/>
              <w:ind w:left="57" w:right="57"/>
              <w:jc w:val="center"/>
            </w:pPr>
          </w:p>
        </w:tc>
      </w:tr>
    </w:tbl>
    <w:p w14:paraId="6EF66C89" w14:textId="77777777" w:rsidR="00EB5E04" w:rsidRDefault="00EB5E04" w:rsidP="00EB5E04">
      <w:pPr>
        <w:spacing w:after="200"/>
        <w:rPr>
          <w:rFonts w:eastAsiaTheme="majorEastAsia" w:cstheme="minorHAnsi"/>
          <w:b/>
          <w:bCs/>
        </w:rPr>
      </w:pPr>
    </w:p>
    <w:p w14:paraId="7EAEB834" w14:textId="77777777" w:rsidR="00EB5E04" w:rsidRPr="00DA185B" w:rsidRDefault="00EB5E04" w:rsidP="00EB5E04">
      <w:pPr>
        <w:spacing w:after="200"/>
        <w:rPr>
          <w:rFonts w:eastAsiaTheme="majorEastAsia" w:cstheme="minorHAnsi"/>
          <w:b/>
          <w:bCs/>
        </w:rPr>
      </w:pPr>
      <w:r w:rsidRPr="00DA185B">
        <w:rPr>
          <w:rFonts w:eastAsiaTheme="majorEastAsia" w:cstheme="minorHAnsi"/>
          <w:b/>
          <w:bCs/>
        </w:rPr>
        <w:t xml:space="preserve">I can confirm all aspects of the Section 8 have been discussed with me as part of my induction process: </w:t>
      </w:r>
    </w:p>
    <w:p w14:paraId="0FDDAD96" w14:textId="5BAAA857" w:rsidR="00EB5E04" w:rsidRPr="008D5890" w:rsidRDefault="00EB5E04" w:rsidP="00EB5E04">
      <w:pPr>
        <w:spacing w:after="200"/>
        <w:rPr>
          <w:rFonts w:eastAsiaTheme="majorEastAsia" w:cstheme="minorHAnsi"/>
        </w:rPr>
      </w:pPr>
      <w:r w:rsidRPr="008D5890">
        <w:rPr>
          <w:rFonts w:eastAsiaTheme="majorEastAsia" w:cstheme="minorHAnsi"/>
        </w:rPr>
        <w:t xml:space="preserve">Employee name: </w:t>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p>
    <w:p w14:paraId="1F142E59" w14:textId="77777777" w:rsidR="00CC0044" w:rsidRDefault="00CC0044" w:rsidP="00EB5E04">
      <w:pPr>
        <w:spacing w:after="200"/>
        <w:rPr>
          <w:rFonts w:eastAsiaTheme="majorEastAsia" w:cstheme="minorHAnsi"/>
        </w:rPr>
      </w:pPr>
    </w:p>
    <w:p w14:paraId="46590F5C" w14:textId="3D090BBD" w:rsidR="00EB5E04" w:rsidRDefault="00EB5E04" w:rsidP="00EB5E04">
      <w:pPr>
        <w:spacing w:after="200"/>
        <w:rPr>
          <w:rFonts w:eastAsiaTheme="majorEastAsia" w:cstheme="minorHAnsi"/>
          <w:sz w:val="24"/>
          <w:szCs w:val="24"/>
          <w:u w:val="single"/>
        </w:rPr>
      </w:pPr>
      <w:r w:rsidRPr="008D5890">
        <w:rPr>
          <w:rFonts w:eastAsiaTheme="majorEastAsia" w:cstheme="minorHAnsi"/>
        </w:rPr>
        <w:t xml:space="preserve">Employee signature: </w:t>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r w:rsidRPr="008D5890">
        <w:rPr>
          <w:rFonts w:eastAsiaTheme="majorEastAsia" w:cstheme="minorHAnsi"/>
          <w:u w:val="single"/>
        </w:rPr>
        <w:tab/>
      </w:r>
    </w:p>
    <w:p w14:paraId="15B6715A" w14:textId="16D3097E" w:rsidR="00EB5E04" w:rsidRDefault="00EB5E04" w:rsidP="00EB5E04">
      <w:pPr>
        <w:pStyle w:val="Heading1"/>
        <w:numPr>
          <w:ilvl w:val="0"/>
          <w:numId w:val="10"/>
        </w:numPr>
        <w:ind w:left="0" w:firstLine="0"/>
        <w:rPr>
          <w:rFonts w:asciiTheme="minorHAnsi" w:hAnsiTheme="minorHAnsi" w:cstheme="minorHAnsi"/>
        </w:rPr>
      </w:pPr>
      <w:r w:rsidRPr="00B56B3C">
        <w:rPr>
          <w:rFonts w:asciiTheme="minorHAnsi" w:hAnsiTheme="minorHAnsi" w:cstheme="minorHAnsi"/>
        </w:rPr>
        <w:t xml:space="preserve">Guidance notes for </w:t>
      </w:r>
      <w:r w:rsidR="00C70ABB">
        <w:rPr>
          <w:rFonts w:asciiTheme="minorHAnsi" w:hAnsiTheme="minorHAnsi" w:cstheme="minorHAnsi"/>
        </w:rPr>
        <w:t>Office</w:t>
      </w:r>
      <w:r w:rsidRPr="00B56B3C">
        <w:rPr>
          <w:rFonts w:asciiTheme="minorHAnsi" w:hAnsiTheme="minorHAnsi" w:cstheme="minorHAnsi"/>
        </w:rPr>
        <w:t xml:space="preserve"> Manager in schools with volunteers </w:t>
      </w:r>
    </w:p>
    <w:p w14:paraId="13273528" w14:textId="77777777" w:rsidR="00EB5E04" w:rsidRPr="00B56B3C" w:rsidRDefault="00EB5E04" w:rsidP="00EB5E04">
      <w:pPr>
        <w:pStyle w:val="Heading1"/>
        <w:ind w:firstLine="720"/>
        <w:rPr>
          <w:rFonts w:asciiTheme="minorHAnsi" w:hAnsiTheme="minorHAnsi" w:cstheme="minorHAnsi"/>
          <w:b w:val="0"/>
        </w:rPr>
      </w:pPr>
      <w:r w:rsidRPr="00B56B3C">
        <w:rPr>
          <w:rFonts w:asciiTheme="minorHAnsi" w:hAnsiTheme="minorHAnsi" w:cstheme="minorHAnsi"/>
        </w:rPr>
        <w:t xml:space="preserve">(KCSIE guidance 2023)  </w:t>
      </w:r>
    </w:p>
    <w:p w14:paraId="622F007E" w14:textId="77777777" w:rsidR="00EB5E04" w:rsidRPr="00B56B3C" w:rsidRDefault="00EB5E04" w:rsidP="00EB5E04">
      <w:pPr>
        <w:rPr>
          <w:rFonts w:cstheme="minorHAnsi"/>
          <w:b/>
          <w:u w:val="single"/>
        </w:rPr>
      </w:pPr>
      <w:r w:rsidRPr="00B56B3C">
        <w:rPr>
          <w:rFonts w:cstheme="minorHAnsi"/>
          <w:b/>
          <w:u w:val="single"/>
        </w:rPr>
        <w:t>Volunteers</w:t>
      </w:r>
    </w:p>
    <w:p w14:paraId="4032CE1F" w14:textId="77777777" w:rsidR="00EB5E04" w:rsidRPr="00B56B3C" w:rsidRDefault="00EB5E04" w:rsidP="00EB5E04">
      <w:pPr>
        <w:rPr>
          <w:rFonts w:cstheme="minorHAnsi"/>
        </w:rPr>
      </w:pPr>
      <w:r w:rsidRPr="00B56B3C">
        <w:rPr>
          <w:rFonts w:cstheme="minorHAnsi"/>
        </w:rPr>
        <w:t>305. Under no circumstances should a volunteer on whom no checks have been obtained be left unsupervised or allowed to work in regulated activity.</w:t>
      </w:r>
    </w:p>
    <w:p w14:paraId="781A47C3" w14:textId="77777777" w:rsidR="00EB5E04" w:rsidRPr="00B56B3C" w:rsidRDefault="00EB5E04" w:rsidP="00EB5E04">
      <w:pPr>
        <w:rPr>
          <w:rFonts w:cstheme="minorHAnsi"/>
        </w:rPr>
      </w:pPr>
      <w:r w:rsidRPr="00B56B3C">
        <w:rPr>
          <w:rFonts w:cstheme="minorHAnsi"/>
        </w:rPr>
        <w:t>306. Whilst volunteers play an important role and are often seen by children as being safe and trustworthy adults, the nature of voluntary roles varies, so schools and colleges should undertake a written risk assessment and use their professional judgement and experience when deciding what checks, if any, are required.</w:t>
      </w:r>
    </w:p>
    <w:p w14:paraId="233FEF24" w14:textId="77777777" w:rsidR="00EB5E04" w:rsidRPr="00B56B3C" w:rsidRDefault="00EB5E04" w:rsidP="00EB5E04">
      <w:pPr>
        <w:rPr>
          <w:rFonts w:cstheme="minorHAnsi"/>
        </w:rPr>
      </w:pPr>
      <w:r w:rsidRPr="00B56B3C">
        <w:rPr>
          <w:rFonts w:cstheme="minorHAnsi"/>
        </w:rPr>
        <w:t>307. The risk assessment should consider:</w:t>
      </w:r>
    </w:p>
    <w:p w14:paraId="66C5EFBF" w14:textId="77777777" w:rsidR="00EB5E04" w:rsidRPr="00B56B3C" w:rsidRDefault="00EB5E04" w:rsidP="00EB5E04">
      <w:pPr>
        <w:rPr>
          <w:rFonts w:cstheme="minorHAnsi"/>
        </w:rPr>
      </w:pPr>
      <w:r w:rsidRPr="00B56B3C">
        <w:rPr>
          <w:rFonts w:cstheme="minorHAnsi"/>
        </w:rPr>
        <w:t>• the nature of the work with children, especially if it will constitute regulated activity including the level of supervision</w:t>
      </w:r>
    </w:p>
    <w:p w14:paraId="528B7104" w14:textId="77777777" w:rsidR="00EB5E04" w:rsidRPr="00B56B3C" w:rsidRDefault="00EB5E04" w:rsidP="00EB5E04">
      <w:pPr>
        <w:rPr>
          <w:rFonts w:cstheme="minorHAnsi"/>
        </w:rPr>
      </w:pPr>
      <w:r w:rsidRPr="00B56B3C">
        <w:rPr>
          <w:rFonts w:cstheme="minorHAnsi"/>
        </w:rPr>
        <w:t>• what the establishment knows about the volunteer, including formal or informal information offered by staff, parents and other volunteers</w:t>
      </w:r>
    </w:p>
    <w:p w14:paraId="4A7B7F3E" w14:textId="77777777" w:rsidR="00EB5E04" w:rsidRPr="00B56B3C" w:rsidRDefault="00EB5E04" w:rsidP="00EB5E04">
      <w:pPr>
        <w:rPr>
          <w:rFonts w:cstheme="minorHAnsi"/>
        </w:rPr>
      </w:pPr>
      <w:r w:rsidRPr="00B56B3C">
        <w:rPr>
          <w:rFonts w:cstheme="minorHAnsi"/>
        </w:rPr>
        <w:t>• whether the volunteer has other employment or undertakes voluntary activities where referees can advise on their suitability, and</w:t>
      </w:r>
    </w:p>
    <w:p w14:paraId="7ECD50BA" w14:textId="77777777" w:rsidR="00EB5E04" w:rsidRPr="00B56B3C" w:rsidRDefault="00EB5E04" w:rsidP="00EB5E04">
      <w:pPr>
        <w:rPr>
          <w:rFonts w:cstheme="minorHAnsi"/>
        </w:rPr>
      </w:pPr>
      <w:r w:rsidRPr="00B56B3C">
        <w:rPr>
          <w:rFonts w:cstheme="minorHAnsi"/>
        </w:rPr>
        <w:t>• whether the role is eligible for a DBS check, and if it is, the level of the check, for volunteer roles that are not in regulated activity.</w:t>
      </w:r>
    </w:p>
    <w:p w14:paraId="259EDC4B" w14:textId="77777777" w:rsidR="00EB5E04" w:rsidRPr="00B56B3C" w:rsidRDefault="00EB5E04" w:rsidP="00EB5E04">
      <w:pPr>
        <w:rPr>
          <w:rFonts w:cstheme="minorHAnsi"/>
        </w:rPr>
      </w:pPr>
      <w:r w:rsidRPr="00B56B3C">
        <w:rPr>
          <w:rFonts w:cstheme="minorHAnsi"/>
        </w:rPr>
        <w:t>308. Details of the risk assessment should be recorded</w:t>
      </w:r>
    </w:p>
    <w:p w14:paraId="5A75F24D" w14:textId="77777777" w:rsidR="00EB5E04" w:rsidRPr="00B56B3C" w:rsidRDefault="00EB5E04" w:rsidP="00EB5E04">
      <w:pPr>
        <w:rPr>
          <w:rFonts w:cstheme="minorHAnsi"/>
        </w:rPr>
      </w:pPr>
    </w:p>
    <w:p w14:paraId="79DD51A1" w14:textId="77777777" w:rsidR="00EB5E04" w:rsidRPr="00B56B3C" w:rsidRDefault="00EB5E04" w:rsidP="00EB5E04">
      <w:pPr>
        <w:rPr>
          <w:rFonts w:cstheme="minorHAnsi"/>
          <w:b/>
          <w:u w:val="single"/>
        </w:rPr>
      </w:pPr>
      <w:r w:rsidRPr="00B56B3C">
        <w:rPr>
          <w:rFonts w:cstheme="minorHAnsi"/>
          <w:b/>
          <w:u w:val="single"/>
        </w:rPr>
        <w:t>When should a DBS with barred list be obtained for volunteers?</w:t>
      </w:r>
    </w:p>
    <w:p w14:paraId="3A918FA4" w14:textId="77777777" w:rsidR="00EB5E04" w:rsidRPr="00B56B3C" w:rsidRDefault="00EB5E04" w:rsidP="00EB5E04">
      <w:pPr>
        <w:rPr>
          <w:rFonts w:cstheme="minorHAnsi"/>
        </w:rPr>
      </w:pPr>
      <w:r w:rsidRPr="00B56B3C">
        <w:rPr>
          <w:rFonts w:cstheme="minorHAnsi"/>
        </w:rPr>
        <w:t xml:space="preserve">309. Schools or colleges should obtain an enhanced DBS check (which should include children’s barred list information) for all volunteers who are new to working in regulated activity with children, i.e. where they are unsupervised and teach or look after children regularly or provide personal care on a one-off basis in schools and colleges. See Annex E for statutory supervision guidance. Employers are not legally permitted to request barred list information on a supervised volunteer, as they are not considered to be engaging in regulated activity. </w:t>
      </w:r>
      <w:r w:rsidRPr="00B56B3C">
        <w:rPr>
          <w:rFonts w:cstheme="minorHAnsi"/>
        </w:rPr>
        <w:cr/>
      </w:r>
    </w:p>
    <w:p w14:paraId="7D404DAF" w14:textId="77777777" w:rsidR="00EB5E04" w:rsidRPr="00B56B3C" w:rsidRDefault="00EB5E04" w:rsidP="00EB5E04">
      <w:pPr>
        <w:rPr>
          <w:rFonts w:cstheme="minorHAnsi"/>
          <w:b/>
          <w:u w:val="single"/>
        </w:rPr>
      </w:pPr>
      <w:r w:rsidRPr="00B56B3C">
        <w:rPr>
          <w:rFonts w:cstheme="minorHAnsi"/>
          <w:b/>
          <w:u w:val="single"/>
        </w:rPr>
        <w:t>Supervision of volunteers</w:t>
      </w:r>
    </w:p>
    <w:p w14:paraId="26F11AE0" w14:textId="77777777" w:rsidR="00EB5E04" w:rsidRPr="00B56B3C" w:rsidRDefault="00EB5E04" w:rsidP="00EB5E04">
      <w:pPr>
        <w:rPr>
          <w:rFonts w:cstheme="minorHAnsi"/>
        </w:rPr>
      </w:pPr>
      <w:r w:rsidRPr="00B56B3C">
        <w:rPr>
          <w:rFonts w:cstheme="minorHAnsi"/>
        </w:rPr>
        <w:t>310. It is for schools and colleges to determine whether a volunteer is considered to be supervised. Where an individual is supervised, to help determine the appropriate level of supervision, all schools and colleges must have regard to the statutory guidance issued by the Secretary of State (replicated at Annex E).</w:t>
      </w:r>
    </w:p>
    <w:p w14:paraId="0AA0D739" w14:textId="77777777" w:rsidR="00EB5E04" w:rsidRPr="00B56B3C" w:rsidRDefault="00EB5E04" w:rsidP="00EB5E04">
      <w:pPr>
        <w:rPr>
          <w:rFonts w:cstheme="minorHAnsi"/>
        </w:rPr>
      </w:pPr>
      <w:r w:rsidRPr="00B56B3C">
        <w:rPr>
          <w:rFonts w:cstheme="minorHAnsi"/>
        </w:rPr>
        <w:t>311. For a person to be considered supervised, the supervision must be:</w:t>
      </w:r>
    </w:p>
    <w:p w14:paraId="576D62FF" w14:textId="77777777" w:rsidR="00EB5E04" w:rsidRPr="00B56B3C" w:rsidRDefault="00EB5E04" w:rsidP="00EB5E04">
      <w:pPr>
        <w:rPr>
          <w:rFonts w:cstheme="minorHAnsi"/>
        </w:rPr>
      </w:pPr>
      <w:r w:rsidRPr="00B56B3C">
        <w:rPr>
          <w:rFonts w:cstheme="minorHAnsi"/>
        </w:rPr>
        <w:t>• by a person who is in regulated activity relating to children105</w:t>
      </w:r>
    </w:p>
    <w:p w14:paraId="1A7BC0CF" w14:textId="77777777" w:rsidR="00EB5E04" w:rsidRPr="00B56B3C" w:rsidRDefault="00EB5E04" w:rsidP="00EB5E04">
      <w:pPr>
        <w:rPr>
          <w:rFonts w:cstheme="minorHAnsi"/>
        </w:rPr>
      </w:pPr>
      <w:r w:rsidRPr="00B56B3C">
        <w:rPr>
          <w:rFonts w:cstheme="minorHAnsi"/>
        </w:rPr>
        <w:t>• regular and day to day, and</w:t>
      </w:r>
    </w:p>
    <w:p w14:paraId="18A07575" w14:textId="77777777" w:rsidR="00EB5E04" w:rsidRPr="00B56B3C" w:rsidRDefault="00EB5E04" w:rsidP="00EB5E04">
      <w:pPr>
        <w:rPr>
          <w:rFonts w:cstheme="minorHAnsi"/>
        </w:rPr>
      </w:pPr>
      <w:r w:rsidRPr="00B56B3C">
        <w:rPr>
          <w:rFonts w:cstheme="minorHAnsi"/>
        </w:rPr>
        <w:t>• reasonable in all the circumstances to ensure the protection of children.</w:t>
      </w:r>
    </w:p>
    <w:p w14:paraId="092A3C69" w14:textId="77777777" w:rsidR="00EB5E04" w:rsidRPr="00B56B3C" w:rsidRDefault="00EB5E04" w:rsidP="00EB5E04">
      <w:pPr>
        <w:rPr>
          <w:rFonts w:cstheme="minorHAnsi"/>
          <w:b/>
          <w:u w:val="single"/>
        </w:rPr>
      </w:pPr>
      <w:r w:rsidRPr="00B56B3C">
        <w:rPr>
          <w:rFonts w:cstheme="minorHAnsi"/>
          <w:b/>
          <w:u w:val="single"/>
        </w:rPr>
        <w:t>Existing volunteers</w:t>
      </w:r>
    </w:p>
    <w:p w14:paraId="4BF37C30" w14:textId="1AAB71C4" w:rsidR="00EB5E04" w:rsidRPr="00B56B3C" w:rsidRDefault="00EB5E04" w:rsidP="00EB5E04">
      <w:pPr>
        <w:rPr>
          <w:rFonts w:cstheme="minorHAnsi"/>
        </w:rPr>
      </w:pPr>
      <w:r w:rsidRPr="00B56B3C">
        <w:rPr>
          <w:rFonts w:cstheme="minorHAnsi"/>
        </w:rPr>
        <w:t>312. Volunteers do not have to be re-checked if they have already had a DBS check (which should include children’s barred list information if engaging in regulated activity). However, if the school or college has any concerns, they should consider obtaining a new DBS check at the level appropriate to the volunteering role.</w:t>
      </w:r>
    </w:p>
    <w:p w14:paraId="54356AE7" w14:textId="1C73189E" w:rsidR="00EB5E04" w:rsidRPr="00B56B3C" w:rsidRDefault="00EB5E04" w:rsidP="00EB5E04">
      <w:pPr>
        <w:rPr>
          <w:rFonts w:cstheme="minorHAnsi"/>
          <w:b/>
          <w:u w:val="single"/>
        </w:rPr>
      </w:pPr>
      <w:r w:rsidRPr="00B56B3C">
        <w:rPr>
          <w:rFonts w:cstheme="minorHAnsi"/>
          <w:b/>
          <w:u w:val="single"/>
        </w:rPr>
        <w:t>Annex E: Statutory guidance – Regulated activity (children) – Supervision of activity with children which</w:t>
      </w:r>
      <w:r w:rsidR="007A1652">
        <w:rPr>
          <w:rFonts w:cstheme="minorHAnsi"/>
          <w:b/>
          <w:u w:val="single"/>
        </w:rPr>
        <w:t xml:space="preserve"> </w:t>
      </w:r>
      <w:r w:rsidRPr="00B56B3C">
        <w:rPr>
          <w:rFonts w:cstheme="minorHAnsi"/>
          <w:b/>
          <w:u w:val="single"/>
        </w:rPr>
        <w:t>is regulated activity when unsupervised</w:t>
      </w:r>
    </w:p>
    <w:p w14:paraId="205307EC" w14:textId="77777777" w:rsidR="00EB5E04" w:rsidRPr="00B56B3C" w:rsidRDefault="00EB5E04" w:rsidP="00EB5E04">
      <w:pPr>
        <w:rPr>
          <w:rFonts w:cstheme="minorHAnsi"/>
        </w:rPr>
      </w:pPr>
      <w:r w:rsidRPr="00B56B3C">
        <w:rPr>
          <w:rFonts w:cstheme="minorHAnsi"/>
        </w:rPr>
        <w:t>This statutory guidance on the supervision of activity with children, which is regulated activity when unsupervised, is also published separately on GOV.UK. This document fulfils the duty in legislation that the Secretary of State must publish statutory guidance on supervision of activity by workers with children, which when unsupervised is regulated activity. This guidance applies in England, Wales and Northern Ireland. It covers settings including but not limited to schools, childcare establishments, colleges, youth groups and sports clubs. For too long child protection policy has been developed in haste and in response to individual tragedies, with the well intentioned though misguided belief that every risk could be mitigated, and every loophole closed. The pressure has been to prescribe and legislate more. This has led to public confusion, a fearful workforce and a dysfunctional culture of mistrust between children and adults. This Government is taking a different approach.</w:t>
      </w:r>
    </w:p>
    <w:p w14:paraId="2C63A0B5" w14:textId="77777777" w:rsidR="00EB5E04" w:rsidRPr="00B56B3C" w:rsidRDefault="00EB5E04" w:rsidP="00EB5E04">
      <w:pPr>
        <w:rPr>
          <w:rFonts w:cstheme="minorHAnsi"/>
        </w:rPr>
      </w:pPr>
      <w:r w:rsidRPr="00B56B3C">
        <w:rPr>
          <w:rFonts w:cstheme="minorHAnsi"/>
        </w:rPr>
        <w:t>We start with a presumption of trust and confidence in those who work with children, and the good sense and judgement of their managers. This guidance applies when an organisation decides to supervise with the aim that the supervised work will not be regulated activity (when it would be, if not so supervised). In such a case, the law makes three main points:</w:t>
      </w:r>
    </w:p>
    <w:p w14:paraId="05190D89" w14:textId="77777777" w:rsidR="00EB5E04" w:rsidRPr="00B56B3C" w:rsidRDefault="00EB5E04" w:rsidP="00EB5E04">
      <w:pPr>
        <w:rPr>
          <w:rFonts w:cstheme="minorHAnsi"/>
        </w:rPr>
      </w:pPr>
      <w:r w:rsidRPr="00B56B3C">
        <w:rPr>
          <w:rFonts w:cstheme="minorHAnsi"/>
        </w:rPr>
        <w:t xml:space="preserve">• there must be supervision by a person who is in regulated activity </w:t>
      </w:r>
    </w:p>
    <w:p w14:paraId="2D28E2B7" w14:textId="77777777" w:rsidR="00EB5E04" w:rsidRPr="00B56B3C" w:rsidRDefault="00EB5E04" w:rsidP="00EB5E04">
      <w:pPr>
        <w:rPr>
          <w:rFonts w:cstheme="minorHAnsi"/>
        </w:rPr>
      </w:pPr>
      <w:r w:rsidRPr="00B56B3C">
        <w:rPr>
          <w:rFonts w:cstheme="minorHAnsi"/>
        </w:rPr>
        <w:t>• the supervision must be regular and day to day; and</w:t>
      </w:r>
    </w:p>
    <w:p w14:paraId="148E44D3" w14:textId="77777777" w:rsidR="00EB5E04" w:rsidRPr="00B56B3C" w:rsidRDefault="00EB5E04" w:rsidP="00EB5E04">
      <w:pPr>
        <w:rPr>
          <w:rFonts w:cstheme="minorHAnsi"/>
        </w:rPr>
      </w:pPr>
      <w:r w:rsidRPr="00B56B3C">
        <w:rPr>
          <w:rFonts w:cstheme="minorHAnsi"/>
        </w:rPr>
        <w:t>• the supervision must be “reasonable in all the circumstances to ensure the protection of children”.</w:t>
      </w:r>
    </w:p>
    <w:p w14:paraId="30F30AED" w14:textId="77777777" w:rsidR="00EB5E04" w:rsidRPr="00B56B3C" w:rsidRDefault="00EB5E04" w:rsidP="00EB5E04">
      <w:pPr>
        <w:rPr>
          <w:rFonts w:cstheme="minorHAnsi"/>
        </w:rPr>
      </w:pPr>
      <w:r w:rsidRPr="00B56B3C">
        <w:rPr>
          <w:rFonts w:cstheme="minorHAnsi"/>
        </w:rPr>
        <w:t>The organisation must have regard to this guidance. This gives local managers the flexibility to determine what is reasonable for their circumstances. While the precise nature and level of supervision will vary from case to case, guidance on the main legal points above is as follows.</w:t>
      </w:r>
    </w:p>
    <w:p w14:paraId="76F6E961" w14:textId="77777777" w:rsidR="00EB5E04" w:rsidRPr="00B56B3C" w:rsidRDefault="00EB5E04" w:rsidP="00EB5E04">
      <w:pPr>
        <w:rPr>
          <w:rFonts w:cstheme="minorHAnsi"/>
        </w:rPr>
      </w:pPr>
    </w:p>
    <w:p w14:paraId="796432C9" w14:textId="77777777" w:rsidR="00EB5E04" w:rsidRPr="00B56B3C" w:rsidRDefault="00EB5E04" w:rsidP="00EB5E04">
      <w:pPr>
        <w:rPr>
          <w:rFonts w:cstheme="minorHAnsi"/>
          <w:b/>
          <w:u w:val="single"/>
        </w:rPr>
      </w:pPr>
      <w:r w:rsidRPr="00B56B3C">
        <w:rPr>
          <w:rFonts w:cstheme="minorHAnsi"/>
          <w:b/>
          <w:u w:val="single"/>
        </w:rPr>
        <w:t>Supervision by a person in regulated activity/regular and day to day:</w:t>
      </w:r>
    </w:p>
    <w:p w14:paraId="13FD2F4D" w14:textId="77777777" w:rsidR="00EB5E04" w:rsidRPr="00B56B3C" w:rsidRDefault="00EB5E04" w:rsidP="00EB5E04">
      <w:pPr>
        <w:rPr>
          <w:rFonts w:cstheme="minorHAnsi"/>
        </w:rPr>
      </w:pPr>
      <w:r w:rsidRPr="00B56B3C">
        <w:rPr>
          <w:rFonts w:cstheme="minorHAnsi"/>
        </w:rPr>
        <w:t xml:space="preserve"> supervisors must be in regulated activity themselves </w:t>
      </w:r>
    </w:p>
    <w:p w14:paraId="730C4E33" w14:textId="77777777" w:rsidR="00EB5E04" w:rsidRPr="00B56B3C" w:rsidRDefault="00EB5E04" w:rsidP="00EB5E04">
      <w:pPr>
        <w:rPr>
          <w:rFonts w:cstheme="minorHAnsi"/>
        </w:rPr>
      </w:pPr>
      <w:r w:rsidRPr="00B56B3C">
        <w:rPr>
          <w:rFonts w:cstheme="minorHAnsi"/>
        </w:rPr>
        <w:t>The duty that supervision must take place “on a regular basis” means that supervision must not, for example, be concentrated during the first few weeks of an activity and then tail off thereafter, becoming the exception not the rule. It must take place on an ongoing basis, whether the worker has just started or has been doing the activity for some time. Reasonable in the circumstances: within the statutory duty, the level of supervision may differ, depending on all the circumstances of a case. Organisations should consider the following factors in deciding the specific level of supervision a person will require:</w:t>
      </w:r>
    </w:p>
    <w:p w14:paraId="3A20E154" w14:textId="77777777" w:rsidR="00EB5E04" w:rsidRPr="00B56B3C" w:rsidRDefault="00EB5E04" w:rsidP="00EB5E04">
      <w:pPr>
        <w:rPr>
          <w:rFonts w:cstheme="minorHAnsi"/>
        </w:rPr>
      </w:pPr>
      <w:r w:rsidRPr="00B56B3C">
        <w:rPr>
          <w:rFonts w:cstheme="minorHAnsi"/>
        </w:rPr>
        <w:t xml:space="preserve"> • ages of the children, including whether their ages differ widely </w:t>
      </w:r>
    </w:p>
    <w:p w14:paraId="1A713573" w14:textId="77777777" w:rsidR="00EB5E04" w:rsidRPr="00B56B3C" w:rsidRDefault="00EB5E04" w:rsidP="00EB5E04">
      <w:pPr>
        <w:rPr>
          <w:rFonts w:cstheme="minorHAnsi"/>
        </w:rPr>
      </w:pPr>
      <w:r w:rsidRPr="00B56B3C">
        <w:rPr>
          <w:rFonts w:cstheme="minorHAnsi"/>
        </w:rPr>
        <w:t xml:space="preserve">• number of children that the individual is working with </w:t>
      </w:r>
    </w:p>
    <w:p w14:paraId="041C3FC4" w14:textId="77777777" w:rsidR="00EB5E04" w:rsidRPr="00B56B3C" w:rsidRDefault="00EB5E04" w:rsidP="00EB5E04">
      <w:pPr>
        <w:rPr>
          <w:rFonts w:cstheme="minorHAnsi"/>
        </w:rPr>
      </w:pPr>
      <w:r w:rsidRPr="00B56B3C">
        <w:rPr>
          <w:rFonts w:cstheme="minorHAnsi"/>
        </w:rPr>
        <w:t xml:space="preserve">• whether or not other workers are helping to look after the children </w:t>
      </w:r>
    </w:p>
    <w:p w14:paraId="4AC70484" w14:textId="77777777" w:rsidR="00EB5E04" w:rsidRPr="00B56B3C" w:rsidRDefault="00EB5E04" w:rsidP="00EB5E04">
      <w:pPr>
        <w:rPr>
          <w:rFonts w:cstheme="minorHAnsi"/>
        </w:rPr>
      </w:pPr>
      <w:r w:rsidRPr="00B56B3C">
        <w:rPr>
          <w:rFonts w:cstheme="minorHAnsi"/>
        </w:rPr>
        <w:t xml:space="preserve">• the nature of the individual’s work (or, in a specified place167 such as a school, the individual’s opportunity for contact with children) </w:t>
      </w:r>
    </w:p>
    <w:p w14:paraId="50050C47" w14:textId="77777777" w:rsidR="00EB5E04" w:rsidRPr="00B56B3C" w:rsidRDefault="00EB5E04" w:rsidP="00EB5E04">
      <w:pPr>
        <w:rPr>
          <w:rFonts w:cstheme="minorHAnsi"/>
        </w:rPr>
      </w:pPr>
      <w:r w:rsidRPr="00B56B3C">
        <w:rPr>
          <w:rFonts w:cstheme="minorHAnsi"/>
        </w:rPr>
        <w:t xml:space="preserve">• how vulnerable the children are (the more they are, the more an organisation might opt for workers to be in regulated activity), and </w:t>
      </w:r>
    </w:p>
    <w:p w14:paraId="6CB4CED7" w14:textId="77777777" w:rsidR="00EB5E04" w:rsidRPr="00B56B3C" w:rsidRDefault="00EB5E04" w:rsidP="00EB5E04">
      <w:pPr>
        <w:rPr>
          <w:rFonts w:cstheme="minorHAnsi"/>
        </w:rPr>
      </w:pPr>
      <w:r w:rsidRPr="00B56B3C">
        <w:rPr>
          <w:rFonts w:cstheme="minorHAnsi"/>
        </w:rPr>
        <w:t xml:space="preserve">• how many workers would be supervised by each supervising worker. </w:t>
      </w:r>
    </w:p>
    <w:p w14:paraId="6F700025" w14:textId="77777777" w:rsidR="00EB5E04" w:rsidRPr="00B56B3C" w:rsidRDefault="00EB5E04" w:rsidP="00EB5E04">
      <w:pPr>
        <w:rPr>
          <w:rFonts w:cstheme="minorHAnsi"/>
        </w:rPr>
      </w:pPr>
      <w:r w:rsidRPr="00B56B3C">
        <w:rPr>
          <w:rFonts w:cstheme="minorHAnsi"/>
        </w:rPr>
        <w:t>An organisation is not entitled to request a barred list check on a worker who, because they are supervised, is not in regulated activity.</w:t>
      </w:r>
    </w:p>
    <w:p w14:paraId="36C276F7" w14:textId="77777777" w:rsidR="00EB5E04" w:rsidRPr="00B56B3C" w:rsidRDefault="00EB5E04" w:rsidP="00EB5E04">
      <w:pPr>
        <w:rPr>
          <w:rFonts w:cstheme="minorHAnsi"/>
        </w:rPr>
      </w:pPr>
    </w:p>
    <w:p w14:paraId="7AE0B878" w14:textId="7C02FC2A" w:rsidR="00EB5E04" w:rsidRPr="00B56B3C" w:rsidRDefault="00EB5E04" w:rsidP="00EB5E04">
      <w:pPr>
        <w:rPr>
          <w:rFonts w:cstheme="minorHAnsi"/>
          <w:b/>
          <w:u w:val="single"/>
        </w:rPr>
      </w:pPr>
      <w:r w:rsidRPr="00B56B3C">
        <w:rPr>
          <w:rFonts w:cstheme="minorHAnsi"/>
          <w:b/>
          <w:u w:val="single"/>
        </w:rPr>
        <w:t>Examples</w:t>
      </w:r>
    </w:p>
    <w:p w14:paraId="1A11CFC1" w14:textId="77777777" w:rsidR="00EB5E04" w:rsidRPr="00B56B3C" w:rsidRDefault="00EB5E04" w:rsidP="00EB5E04">
      <w:pPr>
        <w:rPr>
          <w:rFonts w:cstheme="minorHAnsi"/>
          <w:b/>
        </w:rPr>
      </w:pPr>
      <w:r w:rsidRPr="00B56B3C">
        <w:rPr>
          <w:rFonts w:cstheme="minorHAnsi"/>
          <w:b/>
        </w:rPr>
        <w:t xml:space="preserve">Volunteer, in a specified place </w:t>
      </w:r>
    </w:p>
    <w:p w14:paraId="358DFDD2" w14:textId="0FF0CC0B" w:rsidR="00EB5E04" w:rsidRPr="00B56B3C" w:rsidRDefault="00EB5E04" w:rsidP="00EB5E04">
      <w:pPr>
        <w:rPr>
          <w:rFonts w:cstheme="minorHAnsi"/>
        </w:rPr>
      </w:pPr>
      <w:r w:rsidRPr="00B56B3C">
        <w:rPr>
          <w:rFonts w:cstheme="minorHAnsi"/>
        </w:rPr>
        <w:t>Mr Jones, a new volunteer, helps children with reading at a local school for two mornings a week. Mr Jones is generally based in the classroom, in sight of the teacher. Sometimes Mr Jones takes some of the children to a separate room to listen to them reading, where Mr Jones is supervised by a paid classroom assistant, who is in that room most of the time. The teacher and classroom assistant are in regulated activity. The headteacher decides supervision is such that Mr Jones is not in regulated activity.</w:t>
      </w:r>
    </w:p>
    <w:p w14:paraId="234F3D87" w14:textId="77777777" w:rsidR="00EB5E04" w:rsidRPr="00B56B3C" w:rsidRDefault="00EB5E04" w:rsidP="00EB5E04">
      <w:pPr>
        <w:rPr>
          <w:rFonts w:cstheme="minorHAnsi"/>
          <w:b/>
        </w:rPr>
      </w:pPr>
      <w:r w:rsidRPr="00B56B3C">
        <w:rPr>
          <w:rFonts w:cstheme="minorHAnsi"/>
          <w:b/>
        </w:rPr>
        <w:t>Volunteer, not in a specified place</w:t>
      </w:r>
    </w:p>
    <w:p w14:paraId="31F82E86" w14:textId="77777777" w:rsidR="00EB5E04" w:rsidRPr="00B56B3C" w:rsidRDefault="00EB5E04" w:rsidP="00EB5E04">
      <w:pPr>
        <w:rPr>
          <w:rFonts w:cstheme="minorHAnsi"/>
        </w:rPr>
      </w:pPr>
      <w:r w:rsidRPr="00B56B3C">
        <w:rPr>
          <w:rFonts w:cstheme="minorHAnsi"/>
        </w:rPr>
        <w:t>Mr Wood, a new entrant volunteer, assists with the coaching of children at his local cricket club. The children are divided into small groups, with assistant coaches such as Mr Wood assigned to each group. The head coach oversees the coaching, spends time with each of the groups, and has sight of all the groups (and the assistant coaches) for most of the time. The head coach is in regulated activity. The club’s managers decide whether the coach’s supervision is such that Mr Wood is not in regulated activity.</w:t>
      </w:r>
    </w:p>
    <w:p w14:paraId="191D934A" w14:textId="77777777" w:rsidR="00EB5E04" w:rsidRPr="00A427E1" w:rsidRDefault="00EB5E04" w:rsidP="00EB5E04">
      <w:pPr>
        <w:spacing w:after="200"/>
        <w:rPr>
          <w:rFonts w:eastAsiaTheme="majorEastAsia" w:cstheme="minorHAnsi"/>
          <w:sz w:val="24"/>
          <w:szCs w:val="24"/>
          <w:u w:val="single"/>
        </w:rPr>
      </w:pPr>
    </w:p>
    <w:p w14:paraId="068A59A4" w14:textId="77777777" w:rsidR="00360F3A" w:rsidRPr="00360F3A" w:rsidRDefault="00360F3A" w:rsidP="00EF6FA1">
      <w:pPr>
        <w:rPr>
          <w:rFonts w:cstheme="minorHAnsi"/>
          <w:b/>
          <w:sz w:val="24"/>
          <w:szCs w:val="24"/>
        </w:rPr>
      </w:pPr>
    </w:p>
    <w:sectPr w:rsidR="00360F3A" w:rsidRPr="00360F3A">
      <w:footerReference w:type="even"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becca Hyder" w:date="2023-10-13T10:56:00Z" w:initials="RH">
    <w:p w14:paraId="50DFA690" w14:textId="77777777" w:rsidR="00C15879" w:rsidRDefault="00C15879" w:rsidP="000D1597">
      <w:pPr>
        <w:pStyle w:val="CommentText"/>
      </w:pPr>
      <w:r>
        <w:rPr>
          <w:rStyle w:val="CommentReference"/>
        </w:rPr>
        <w:annotationRef/>
      </w:r>
      <w:r>
        <w:t>Please amend this list according to your setting</w:t>
      </w:r>
    </w:p>
  </w:comment>
  <w:comment w:id="1" w:author="Rebecca Hyder" w:date="2023-05-10T10:31:00Z" w:initials="RH">
    <w:p w14:paraId="2311664D" w14:textId="36C0BA62" w:rsidR="00784281" w:rsidRDefault="00784281">
      <w:pPr>
        <w:pStyle w:val="CommentText"/>
      </w:pPr>
      <w:r>
        <w:rPr>
          <w:rStyle w:val="CommentReference"/>
        </w:rPr>
        <w:annotationRef/>
      </w:r>
      <w:r>
        <w:t>Review and amend to fit your academy’s processes</w:t>
      </w:r>
    </w:p>
  </w:comment>
  <w:comment w:id="2" w:author="Helen Tunney" w:date="2023-11-01T09:17:00Z" w:initials="HT">
    <w:p w14:paraId="2AA290F5" w14:textId="77777777" w:rsidR="00177147" w:rsidRDefault="00177147" w:rsidP="00865B3E">
      <w:pPr>
        <w:pStyle w:val="CommentText"/>
      </w:pPr>
      <w:r>
        <w:rPr>
          <w:rStyle w:val="CommentReference"/>
        </w:rPr>
        <w:annotationRef/>
      </w:r>
      <w:r>
        <w:t>Place the name of the LA ie Derby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FA690" w15:done="0"/>
  <w15:commentEx w15:paraId="2311664D" w15:done="0"/>
  <w15:commentEx w15:paraId="2AA290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A46F2F" w16cex:dateUtc="2023-10-13T09:56:00Z"/>
  <w16cex:commentExtensible w16cex:durableId="66379BF1" w16cex:dateUtc="2023-11-0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FA690" w16cid:durableId="51A46F2F"/>
  <w16cid:commentId w16cid:paraId="2311664D" w16cid:durableId="74BF2868"/>
  <w16cid:commentId w16cid:paraId="2AA290F5" w16cid:durableId="66379B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C653" w14:textId="77777777" w:rsidR="00CC70FA" w:rsidRDefault="00CC70FA" w:rsidP="00177147">
      <w:pPr>
        <w:spacing w:after="0" w:line="240" w:lineRule="auto"/>
      </w:pPr>
      <w:r>
        <w:separator/>
      </w:r>
    </w:p>
  </w:endnote>
  <w:endnote w:type="continuationSeparator" w:id="0">
    <w:p w14:paraId="5ADD7DA6" w14:textId="77777777" w:rsidR="00CC70FA" w:rsidRDefault="00CC70FA" w:rsidP="0017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747393"/>
      <w:docPartObj>
        <w:docPartGallery w:val="Page Numbers (Bottom of Page)"/>
        <w:docPartUnique/>
      </w:docPartObj>
    </w:sdtPr>
    <w:sdtEndPr>
      <w:rPr>
        <w:rStyle w:val="PageNumber"/>
      </w:rPr>
    </w:sdtEndPr>
    <w:sdtContent>
      <w:p w14:paraId="617EB9DA" w14:textId="6299ECB3" w:rsidR="00835877" w:rsidRDefault="00835877" w:rsidP="00FE4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89BD3" w14:textId="77777777" w:rsidR="00835877" w:rsidRDefault="00835877" w:rsidP="00835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5447052"/>
      <w:docPartObj>
        <w:docPartGallery w:val="Page Numbers (Bottom of Page)"/>
        <w:docPartUnique/>
      </w:docPartObj>
    </w:sdtPr>
    <w:sdtEndPr>
      <w:rPr>
        <w:rStyle w:val="PageNumber"/>
      </w:rPr>
    </w:sdtEndPr>
    <w:sdtContent>
      <w:p w14:paraId="08C17CBE" w14:textId="02BCC639" w:rsidR="00835877" w:rsidRDefault="00835877" w:rsidP="00FE4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004770" w14:textId="77777777" w:rsidR="00835877" w:rsidRDefault="00835877" w:rsidP="008358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C9D7" w14:textId="77777777" w:rsidR="00CC70FA" w:rsidRDefault="00CC70FA" w:rsidP="00177147">
      <w:pPr>
        <w:spacing w:after="0" w:line="240" w:lineRule="auto"/>
      </w:pPr>
      <w:r>
        <w:separator/>
      </w:r>
    </w:p>
  </w:footnote>
  <w:footnote w:type="continuationSeparator" w:id="0">
    <w:p w14:paraId="52D18BB6" w14:textId="77777777" w:rsidR="00CC70FA" w:rsidRDefault="00CC70FA" w:rsidP="00177147">
      <w:pPr>
        <w:spacing w:after="0" w:line="240" w:lineRule="auto"/>
      </w:pPr>
      <w:r>
        <w:continuationSeparator/>
      </w:r>
    </w:p>
  </w:footnote>
  <w:footnote w:id="1">
    <w:p w14:paraId="55B9D828" w14:textId="77777777" w:rsidR="00177147" w:rsidRPr="00246A6D" w:rsidRDefault="00177147" w:rsidP="00177147">
      <w:pPr>
        <w:pStyle w:val="footnotedescription"/>
        <w:spacing w:after="0" w:line="259" w:lineRule="auto"/>
        <w:rPr>
          <w:color w:val="000000" w:themeColor="text1"/>
        </w:rPr>
      </w:pPr>
      <w:r>
        <w:rPr>
          <w:rStyle w:val="footnotemark"/>
        </w:rPr>
        <w:footnoteRef/>
      </w:r>
      <w:r>
        <w:t xml:space="preserve"> Keeping Children Safe in Education </w:t>
      </w:r>
      <w:r w:rsidRPr="00246A6D">
        <w:rPr>
          <w:color w:val="000000" w:themeColor="text1"/>
        </w:rPr>
        <w:t>September 20</w:t>
      </w:r>
      <w:r>
        <w:rPr>
          <w:color w:val="000000" w:themeColor="text1"/>
        </w:rPr>
        <w:t>23</w:t>
      </w:r>
      <w:r w:rsidRPr="00246A6D">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67CA9"/>
    <w:multiLevelType w:val="hybridMultilevel"/>
    <w:tmpl w:val="8730D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54E87"/>
    <w:multiLevelType w:val="hybridMultilevel"/>
    <w:tmpl w:val="B1CEA1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4E33784"/>
    <w:multiLevelType w:val="hybridMultilevel"/>
    <w:tmpl w:val="54EC5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AF0534"/>
    <w:multiLevelType w:val="hybridMultilevel"/>
    <w:tmpl w:val="8B18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31496"/>
    <w:multiLevelType w:val="hybridMultilevel"/>
    <w:tmpl w:val="95485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14CFB"/>
    <w:multiLevelType w:val="hybridMultilevel"/>
    <w:tmpl w:val="F742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1718D"/>
    <w:multiLevelType w:val="hybridMultilevel"/>
    <w:tmpl w:val="0BB0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A265D"/>
    <w:multiLevelType w:val="hybridMultilevel"/>
    <w:tmpl w:val="ED74FC46"/>
    <w:lvl w:ilvl="0" w:tplc="D7B6F5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5AA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C6E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2A4E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AC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7ED3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4D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88A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C9B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300F3D"/>
    <w:multiLevelType w:val="hybridMultilevel"/>
    <w:tmpl w:val="731C5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4B014E"/>
    <w:multiLevelType w:val="hybridMultilevel"/>
    <w:tmpl w:val="8070C4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53842CB0"/>
    <w:multiLevelType w:val="hybridMultilevel"/>
    <w:tmpl w:val="19F8A5F8"/>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95F86"/>
    <w:multiLevelType w:val="hybridMultilevel"/>
    <w:tmpl w:val="CB10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45601"/>
    <w:multiLevelType w:val="hybridMultilevel"/>
    <w:tmpl w:val="E3A28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FE2E03"/>
    <w:multiLevelType w:val="hybridMultilevel"/>
    <w:tmpl w:val="B4C69F20"/>
    <w:lvl w:ilvl="0" w:tplc="1674A1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E4F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04E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00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CE2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D853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A5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B8D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08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AA5D8E"/>
    <w:multiLevelType w:val="hybridMultilevel"/>
    <w:tmpl w:val="2F180466"/>
    <w:lvl w:ilvl="0" w:tplc="12C8F3E8">
      <w:start w:val="1"/>
      <w:numFmt w:val="bullet"/>
      <w:lvlText w:val=""/>
      <w:lvlJc w:val="left"/>
      <w:pPr>
        <w:tabs>
          <w:tab w:val="num" w:pos="360"/>
        </w:tabs>
        <w:ind w:left="360" w:hanging="360"/>
      </w:pPr>
      <w:rPr>
        <w:rFonts w:ascii="Symbol" w:hAnsi="Symbol" w:hint="default"/>
        <w:sz w:val="22"/>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2A09FD"/>
    <w:multiLevelType w:val="hybridMultilevel"/>
    <w:tmpl w:val="C39492DC"/>
    <w:lvl w:ilvl="0" w:tplc="765046F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C0468E">
      <w:start w:val="1"/>
      <w:numFmt w:val="bullet"/>
      <w:lvlText w:val="o"/>
      <w:lvlJc w:val="left"/>
      <w:pPr>
        <w:ind w:left="1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6E0B4">
      <w:start w:val="1"/>
      <w:numFmt w:val="bullet"/>
      <w:lvlText w:val="▪"/>
      <w:lvlJc w:val="left"/>
      <w:pPr>
        <w:ind w:left="2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645CA">
      <w:start w:val="1"/>
      <w:numFmt w:val="bullet"/>
      <w:lvlText w:val="•"/>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66A5A">
      <w:start w:val="1"/>
      <w:numFmt w:val="bullet"/>
      <w:lvlText w:val="o"/>
      <w:lvlJc w:val="left"/>
      <w:pPr>
        <w:ind w:left="3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0B18A">
      <w:start w:val="1"/>
      <w:numFmt w:val="bullet"/>
      <w:lvlText w:val="▪"/>
      <w:lvlJc w:val="left"/>
      <w:pPr>
        <w:ind w:left="4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F6450A">
      <w:start w:val="1"/>
      <w:numFmt w:val="bullet"/>
      <w:lvlText w:val="•"/>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ACB0C">
      <w:start w:val="1"/>
      <w:numFmt w:val="bullet"/>
      <w:lvlText w:val="o"/>
      <w:lvlJc w:val="left"/>
      <w:pPr>
        <w:ind w:left="5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26C3CC">
      <w:start w:val="1"/>
      <w:numFmt w:val="bullet"/>
      <w:lvlText w:val="▪"/>
      <w:lvlJc w:val="left"/>
      <w:pPr>
        <w:ind w:left="6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4047D9"/>
    <w:multiLevelType w:val="hybridMultilevel"/>
    <w:tmpl w:val="6E0090A6"/>
    <w:lvl w:ilvl="0" w:tplc="FDA0A5E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480923520">
    <w:abstractNumId w:val="0"/>
  </w:num>
  <w:num w:numId="2" w16cid:durableId="1742487830">
    <w:abstractNumId w:val="3"/>
  </w:num>
  <w:num w:numId="3" w16cid:durableId="2116360757">
    <w:abstractNumId w:val="6"/>
  </w:num>
  <w:num w:numId="4" w16cid:durableId="1325010104">
    <w:abstractNumId w:val="11"/>
  </w:num>
  <w:num w:numId="5" w16cid:durableId="1291210526">
    <w:abstractNumId w:val="14"/>
  </w:num>
  <w:num w:numId="6" w16cid:durableId="1576087586">
    <w:abstractNumId w:val="10"/>
  </w:num>
  <w:num w:numId="7" w16cid:durableId="273637862">
    <w:abstractNumId w:val="2"/>
  </w:num>
  <w:num w:numId="8" w16cid:durableId="725492008">
    <w:abstractNumId w:val="8"/>
  </w:num>
  <w:num w:numId="9" w16cid:durableId="1569029371">
    <w:abstractNumId w:val="12"/>
  </w:num>
  <w:num w:numId="10" w16cid:durableId="248659679">
    <w:abstractNumId w:val="4"/>
  </w:num>
  <w:num w:numId="11" w16cid:durableId="1329598438">
    <w:abstractNumId w:val="1"/>
  </w:num>
  <w:num w:numId="12" w16cid:durableId="1076324072">
    <w:abstractNumId w:val="16"/>
  </w:num>
  <w:num w:numId="13" w16cid:durableId="1293096605">
    <w:abstractNumId w:val="5"/>
  </w:num>
  <w:num w:numId="14" w16cid:durableId="1637179314">
    <w:abstractNumId w:val="7"/>
  </w:num>
  <w:num w:numId="15" w16cid:durableId="1114250648">
    <w:abstractNumId w:val="15"/>
  </w:num>
  <w:num w:numId="16" w16cid:durableId="1730106481">
    <w:abstractNumId w:val="13"/>
  </w:num>
  <w:num w:numId="17" w16cid:durableId="18557999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Hyder">
    <w15:presenceInfo w15:providerId="AD" w15:userId="S-1-5-21-325547591-1714272801-3323997949-1153"/>
  </w15:person>
  <w15:person w15:author="Helen Tunney">
    <w15:presenceInfo w15:providerId="AD" w15:userId="S::HelenTunney@leadacademytrust.co.uk::53eccf5c-6e99-499c-a1ff-215c6afa3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A1"/>
    <w:rsid w:val="00011A6E"/>
    <w:rsid w:val="000C2942"/>
    <w:rsid w:val="00177147"/>
    <w:rsid w:val="001E3424"/>
    <w:rsid w:val="00244253"/>
    <w:rsid w:val="00333A78"/>
    <w:rsid w:val="00341782"/>
    <w:rsid w:val="00360F3A"/>
    <w:rsid w:val="0041177A"/>
    <w:rsid w:val="004F3AC2"/>
    <w:rsid w:val="00545419"/>
    <w:rsid w:val="005F344E"/>
    <w:rsid w:val="00686CAC"/>
    <w:rsid w:val="006C6258"/>
    <w:rsid w:val="006C7FF9"/>
    <w:rsid w:val="006D1D78"/>
    <w:rsid w:val="00720EA8"/>
    <w:rsid w:val="00784281"/>
    <w:rsid w:val="00797429"/>
    <w:rsid w:val="007A1652"/>
    <w:rsid w:val="00835877"/>
    <w:rsid w:val="008C06BC"/>
    <w:rsid w:val="00966C75"/>
    <w:rsid w:val="00A62C59"/>
    <w:rsid w:val="00B4030B"/>
    <w:rsid w:val="00B71318"/>
    <w:rsid w:val="00BC79FB"/>
    <w:rsid w:val="00C15879"/>
    <w:rsid w:val="00C70ABB"/>
    <w:rsid w:val="00CC0044"/>
    <w:rsid w:val="00CC70FA"/>
    <w:rsid w:val="00DA52C3"/>
    <w:rsid w:val="00E41F9E"/>
    <w:rsid w:val="00E72CB7"/>
    <w:rsid w:val="00EB5E04"/>
    <w:rsid w:val="00EF6FA1"/>
    <w:rsid w:val="00F97D8B"/>
    <w:rsid w:val="00FA1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D2FA"/>
  <w15:chartTrackingRefBased/>
  <w15:docId w15:val="{26675752-F0A9-401A-8366-5258955B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E04"/>
    <w:pPr>
      <w:keepNext/>
      <w:keepLines/>
      <w:spacing w:after="400" w:line="240" w:lineRule="auto"/>
      <w:contextualSpacing/>
      <w:outlineLvl w:val="0"/>
    </w:pPr>
    <w:rPr>
      <w:rFonts w:ascii="Arial" w:eastAsiaTheme="majorEastAsia" w:hAnsi="Arial" w:cstheme="majorBidi"/>
      <w:b/>
      <w:bCs/>
      <w:color w:val="9D0E31"/>
      <w:sz w:val="28"/>
      <w:szCs w:val="28"/>
      <w:lang w:val="en-US" w:bidi="en-US"/>
    </w:rPr>
  </w:style>
  <w:style w:type="paragraph" w:styleId="Heading2">
    <w:name w:val="heading 2"/>
    <w:basedOn w:val="Normal"/>
    <w:next w:val="Normal"/>
    <w:link w:val="Heading2Char"/>
    <w:uiPriority w:val="9"/>
    <w:semiHidden/>
    <w:unhideWhenUsed/>
    <w:qFormat/>
    <w:rsid w:val="001771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A1"/>
    <w:pPr>
      <w:ind w:left="720"/>
      <w:contextualSpacing/>
    </w:pPr>
  </w:style>
  <w:style w:type="table" w:styleId="TableGrid">
    <w:name w:val="Table Grid"/>
    <w:basedOn w:val="TableNormal"/>
    <w:uiPriority w:val="59"/>
    <w:rsid w:val="0036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281"/>
    <w:rPr>
      <w:sz w:val="16"/>
      <w:szCs w:val="16"/>
    </w:rPr>
  </w:style>
  <w:style w:type="paragraph" w:styleId="CommentText">
    <w:name w:val="annotation text"/>
    <w:basedOn w:val="Normal"/>
    <w:link w:val="CommentTextChar"/>
    <w:uiPriority w:val="99"/>
    <w:unhideWhenUsed/>
    <w:rsid w:val="00784281"/>
    <w:pPr>
      <w:spacing w:line="240" w:lineRule="auto"/>
    </w:pPr>
    <w:rPr>
      <w:sz w:val="20"/>
      <w:szCs w:val="20"/>
    </w:rPr>
  </w:style>
  <w:style w:type="character" w:customStyle="1" w:styleId="CommentTextChar">
    <w:name w:val="Comment Text Char"/>
    <w:basedOn w:val="DefaultParagraphFont"/>
    <w:link w:val="CommentText"/>
    <w:uiPriority w:val="99"/>
    <w:rsid w:val="00784281"/>
    <w:rPr>
      <w:sz w:val="20"/>
      <w:szCs w:val="20"/>
    </w:rPr>
  </w:style>
  <w:style w:type="paragraph" w:styleId="CommentSubject">
    <w:name w:val="annotation subject"/>
    <w:basedOn w:val="CommentText"/>
    <w:next w:val="CommentText"/>
    <w:link w:val="CommentSubjectChar"/>
    <w:uiPriority w:val="99"/>
    <w:semiHidden/>
    <w:unhideWhenUsed/>
    <w:rsid w:val="00784281"/>
    <w:rPr>
      <w:b/>
      <w:bCs/>
    </w:rPr>
  </w:style>
  <w:style w:type="character" w:customStyle="1" w:styleId="CommentSubjectChar">
    <w:name w:val="Comment Subject Char"/>
    <w:basedOn w:val="CommentTextChar"/>
    <w:link w:val="CommentSubject"/>
    <w:uiPriority w:val="99"/>
    <w:semiHidden/>
    <w:rsid w:val="00784281"/>
    <w:rPr>
      <w:b/>
      <w:bCs/>
      <w:sz w:val="20"/>
      <w:szCs w:val="20"/>
    </w:rPr>
  </w:style>
  <w:style w:type="paragraph" w:styleId="BalloonText">
    <w:name w:val="Balloon Text"/>
    <w:basedOn w:val="Normal"/>
    <w:link w:val="BalloonTextChar"/>
    <w:uiPriority w:val="99"/>
    <w:semiHidden/>
    <w:unhideWhenUsed/>
    <w:rsid w:val="00784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281"/>
    <w:rPr>
      <w:rFonts w:ascii="Segoe UI" w:hAnsi="Segoe UI" w:cs="Segoe UI"/>
      <w:sz w:val="18"/>
      <w:szCs w:val="18"/>
    </w:rPr>
  </w:style>
  <w:style w:type="character" w:customStyle="1" w:styleId="Heading1Char">
    <w:name w:val="Heading 1 Char"/>
    <w:basedOn w:val="DefaultParagraphFont"/>
    <w:link w:val="Heading1"/>
    <w:uiPriority w:val="9"/>
    <w:rsid w:val="00EB5E04"/>
    <w:rPr>
      <w:rFonts w:ascii="Arial" w:eastAsiaTheme="majorEastAsia" w:hAnsi="Arial" w:cstheme="majorBidi"/>
      <w:b/>
      <w:bCs/>
      <w:color w:val="9D0E31"/>
      <w:sz w:val="28"/>
      <w:szCs w:val="28"/>
      <w:lang w:val="en-US" w:bidi="en-US"/>
    </w:rPr>
  </w:style>
  <w:style w:type="table" w:customStyle="1" w:styleId="TableGrid1">
    <w:name w:val="Table Grid1"/>
    <w:basedOn w:val="TableNormal"/>
    <w:next w:val="TableGrid"/>
    <w:rsid w:val="004F3A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77147"/>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177147"/>
    <w:pPr>
      <w:spacing w:after="148" w:line="295" w:lineRule="auto"/>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177147"/>
    <w:rPr>
      <w:rFonts w:ascii="Calibri" w:eastAsia="Calibri" w:hAnsi="Calibri" w:cs="Calibri"/>
      <w:color w:val="000000"/>
      <w:sz w:val="20"/>
      <w:lang w:eastAsia="en-GB"/>
    </w:rPr>
  </w:style>
  <w:style w:type="character" w:customStyle="1" w:styleId="footnotemark">
    <w:name w:val="footnote mark"/>
    <w:hidden/>
    <w:rsid w:val="00177147"/>
    <w:rPr>
      <w:rFonts w:ascii="Calibri" w:eastAsia="Calibri" w:hAnsi="Calibri" w:cs="Calibri"/>
      <w:color w:val="000000"/>
      <w:sz w:val="20"/>
      <w:vertAlign w:val="superscript"/>
    </w:rPr>
  </w:style>
  <w:style w:type="character" w:styleId="Hyperlink">
    <w:name w:val="Hyperlink"/>
    <w:basedOn w:val="DefaultParagraphFont"/>
    <w:uiPriority w:val="99"/>
    <w:unhideWhenUsed/>
    <w:rsid w:val="00797429"/>
    <w:rPr>
      <w:color w:val="0563C1" w:themeColor="hyperlink"/>
      <w:u w:val="single"/>
    </w:rPr>
  </w:style>
  <w:style w:type="paragraph" w:styleId="Footer">
    <w:name w:val="footer"/>
    <w:basedOn w:val="Normal"/>
    <w:link w:val="FooterChar"/>
    <w:uiPriority w:val="99"/>
    <w:unhideWhenUsed/>
    <w:rsid w:val="00835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77"/>
  </w:style>
  <w:style w:type="character" w:styleId="PageNumber">
    <w:name w:val="page number"/>
    <w:basedOn w:val="DefaultParagraphFont"/>
    <w:uiPriority w:val="99"/>
    <w:semiHidden/>
    <w:unhideWhenUsed/>
    <w:rsid w:val="0083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v.uk/search?q=additional+inspecto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search?q=additional+inspector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Hyder</dc:creator>
  <cp:keywords/>
  <dc:description/>
  <cp:lastModifiedBy>Head</cp:lastModifiedBy>
  <cp:revision>22</cp:revision>
  <cp:lastPrinted>2024-06-06T14:00:00Z</cp:lastPrinted>
  <dcterms:created xsi:type="dcterms:W3CDTF">2024-04-30T09:59:00Z</dcterms:created>
  <dcterms:modified xsi:type="dcterms:W3CDTF">2024-06-06T14:00:00Z</dcterms:modified>
</cp:coreProperties>
</file>